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50F92" w14:textId="3D02863E" w:rsidR="00D06AA3" w:rsidRPr="00BB688D" w:rsidRDefault="00F00261" w:rsidP="004D48EE">
      <w:pPr>
        <w:shd w:val="clear" w:color="auto" w:fill="4472C4" w:themeFill="accent1"/>
        <w:ind w:right="-138"/>
        <w:jc w:val="center"/>
        <w:rPr>
          <w:color w:val="FFFFFF" w:themeColor="background1"/>
          <w:lang w:val="mn-MN"/>
        </w:rPr>
      </w:pPr>
      <w:r>
        <w:rPr>
          <w:color w:val="FFFFFF" w:themeColor="background1"/>
          <w:lang w:val="mn-MN"/>
        </w:rPr>
        <w:t>Төв монголын байгаль, түүх, соёлын цогцолборын барилга</w:t>
      </w:r>
      <w:r w:rsidR="00B65392">
        <w:rPr>
          <w:color w:val="FFFFFF" w:themeColor="background1"/>
          <w:lang w:val="mn-MN"/>
        </w:rPr>
        <w:t xml:space="preserve"> /Арханга</w:t>
      </w:r>
      <w:r w:rsidR="00DD4599">
        <w:rPr>
          <w:color w:val="FFFFFF" w:themeColor="background1"/>
          <w:lang w:val="mn-MN"/>
        </w:rPr>
        <w:t>й</w:t>
      </w:r>
      <w:r>
        <w:rPr>
          <w:color w:val="FFFFFF" w:themeColor="background1"/>
          <w:lang w:val="mn-MN"/>
        </w:rPr>
        <w:t xml:space="preserve"> Эрдэнэбулган</w:t>
      </w:r>
      <w:r w:rsidR="00B65392">
        <w:rPr>
          <w:color w:val="FFFFFF" w:themeColor="background1"/>
          <w:lang w:val="mn-MN"/>
        </w:rPr>
        <w:t xml:space="preserve"> сум/</w:t>
      </w:r>
    </w:p>
    <w:tbl>
      <w:tblPr>
        <w:tblStyle w:val="TableGrid"/>
        <w:tblpPr w:leftFromText="180" w:rightFromText="180" w:horzAnchor="margin" w:tblpXSpec="center" w:tblpY="495"/>
        <w:tblW w:w="11194" w:type="dxa"/>
        <w:tblLayout w:type="fixed"/>
        <w:tblLook w:val="04A0" w:firstRow="1" w:lastRow="0" w:firstColumn="1" w:lastColumn="0" w:noHBand="0" w:noVBand="1"/>
      </w:tblPr>
      <w:tblGrid>
        <w:gridCol w:w="6044"/>
        <w:gridCol w:w="5150"/>
      </w:tblGrid>
      <w:tr w:rsidR="00BE14C2" w:rsidRPr="004D48EE" w14:paraId="07BECA46" w14:textId="77777777" w:rsidTr="004D48EE">
        <w:trPr>
          <w:trHeight w:val="11898"/>
        </w:trPr>
        <w:tc>
          <w:tcPr>
            <w:tcW w:w="6044" w:type="dxa"/>
          </w:tcPr>
          <w:p w14:paraId="4A806CA3" w14:textId="46D058F6" w:rsidR="00BE14C2" w:rsidRPr="00BB688D" w:rsidRDefault="00BE14C2" w:rsidP="004D48EE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3BD47A83" w14:textId="09973E89" w:rsidR="00BE14C2" w:rsidRPr="00BB688D" w:rsidRDefault="00BE14C2" w:rsidP="004D48EE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>Эскиз зураг</w:t>
            </w:r>
          </w:p>
          <w:p w14:paraId="616CD080" w14:textId="03D8A20D" w:rsidR="00BE14C2" w:rsidRDefault="00BE14C2" w:rsidP="004D48EE">
            <w:pPr>
              <w:jc w:val="center"/>
              <w:rPr>
                <w:noProof/>
                <w:lang w:val="mn-MN"/>
              </w:rPr>
            </w:pPr>
          </w:p>
          <w:p w14:paraId="547FAE4A" w14:textId="3BB7573F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701EC2A2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78B56829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14DF0813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45F577B9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70BA36EE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7A19FF66" w14:textId="52BF521E" w:rsidR="00622C10" w:rsidRDefault="00337206" w:rsidP="004D48EE">
            <w:pPr>
              <w:tabs>
                <w:tab w:val="left" w:pos="3382"/>
              </w:tabs>
              <w:rPr>
                <w:noProof/>
                <w:lang w:val="mn-MN"/>
              </w:rPr>
            </w:pPr>
            <w:r>
              <w:rPr>
                <w:noProof/>
                <w:lang w:val="mn-MN"/>
              </w:rPr>
              <w:tab/>
            </w:r>
          </w:p>
          <w:p w14:paraId="782D0E4E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2AC7B24C" w14:textId="77777777" w:rsidR="00622C10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5C8896F8" w14:textId="77777777" w:rsidR="00622C10" w:rsidRPr="00BB688D" w:rsidRDefault="00622C10" w:rsidP="004D48EE">
            <w:pPr>
              <w:jc w:val="center"/>
              <w:rPr>
                <w:noProof/>
                <w:lang w:val="mn-MN"/>
              </w:rPr>
            </w:pPr>
          </w:p>
          <w:p w14:paraId="2687A155" w14:textId="77777777" w:rsidR="00BE14C2" w:rsidRPr="00BB688D" w:rsidRDefault="00BE14C2" w:rsidP="004D48EE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tbl>
            <w:tblPr>
              <w:tblW w:w="5700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2693"/>
              <w:gridCol w:w="1843"/>
            </w:tblGrid>
            <w:tr w:rsidR="00BE14C2" w:rsidRPr="004D48EE" w14:paraId="3EAE0710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C4503C2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тусгагдсан мэдээлэл:</w:t>
                  </w:r>
                </w:p>
              </w:tc>
            </w:tr>
            <w:tr w:rsidR="00BE14C2" w:rsidRPr="00BB688D" w14:paraId="45C4AB47" w14:textId="77777777" w:rsidTr="00C4065A">
              <w:trPr>
                <w:trHeight w:val="227"/>
              </w:trPr>
              <w:tc>
                <w:tcPr>
                  <w:tcW w:w="11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51C5A2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Эхлэх хугацаа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17A302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/ТТХ-д/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D53E52" w14:textId="70B01C73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2870B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F0026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</w:p>
              </w:tc>
            </w:tr>
            <w:tr w:rsidR="00BE14C2" w:rsidRPr="00BB688D" w14:paraId="64951468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EB9451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Дуусах хугацаа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A5B2E0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CC3834" w14:textId="539D089E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2870B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F0026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BE14C2" w:rsidRPr="00BB688D" w14:paraId="5E5C092B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3CBAD0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D7A005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22AD38" w14:textId="7369C85E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F0026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BE14C2" w:rsidRPr="00BB688D" w14:paraId="44B9D311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D8AFEF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Төсөвт өртөг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E21A3A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14D19B" w14:textId="2E9CC102" w:rsidR="001D2BFA" w:rsidRPr="00BB688D" w:rsidRDefault="00F00261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4.422,4</w:t>
                  </w:r>
                </w:p>
              </w:tc>
            </w:tr>
            <w:tr w:rsidR="00BE14C2" w:rsidRPr="00BB688D" w14:paraId="6E0024C9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E31004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A1EF4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B244A4" w14:textId="1F532D0D" w:rsidR="00BE14C2" w:rsidRPr="00BB688D" w:rsidRDefault="00F00261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4.075,3</w:t>
                  </w:r>
                </w:p>
              </w:tc>
            </w:tr>
            <w:tr w:rsidR="00BE14C2" w:rsidRPr="00BB688D" w14:paraId="7F4DE98C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9031BA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Тухайн онд санхүүжих 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D0660B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E773B0" w14:textId="36F1FEDA" w:rsidR="00BE14C2" w:rsidRPr="00BB688D" w:rsidRDefault="00F00261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1.489,1</w:t>
                  </w:r>
                </w:p>
              </w:tc>
            </w:tr>
            <w:tr w:rsidR="00BE14C2" w:rsidRPr="00BB688D" w14:paraId="0EF115A6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058C0E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DADA04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ТЕЗ өөрчлөлт оруулсан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EA98B4" w14:textId="04E42B34" w:rsidR="00BE14C2" w:rsidRPr="00BB688D" w:rsidRDefault="004C6188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</w:p>
              </w:tc>
            </w:tr>
            <w:tr w:rsidR="00BE14C2" w:rsidRPr="00BB688D" w14:paraId="6EA16BFF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1D83621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Хэрэгжилттэй холбоотой мэдээлэл:</w:t>
                  </w:r>
                </w:p>
              </w:tc>
            </w:tr>
            <w:tr w:rsidR="00BE14C2" w:rsidRPr="00BB688D" w14:paraId="2365E27E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B917F0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Гүйцэтгэгч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D8273A" w14:textId="5E04C806" w:rsidR="00BE14C2" w:rsidRPr="00BB688D" w:rsidRDefault="003665CC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F0026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Энигма констракшн</w:t>
                  </w:r>
                  <w:r w:rsidR="00BE14C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BE14C2" w:rsidRPr="00BB688D" w14:paraId="5F3E0D94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AED085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Зураг төсөл зохиогч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824280" w14:textId="00539F3D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F0026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Хатанбаатар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BE14C2" w:rsidRPr="00BB688D" w14:paraId="14A33DB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BC1E0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Гэрээний эхлэх огноо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69A9C7" w14:textId="2CF5C1F9" w:rsidR="00BE14C2" w:rsidRPr="00BB688D" w:rsidRDefault="00337206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33720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2A70D0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C61B0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B6539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.05.</w:t>
                  </w:r>
                  <w:r w:rsidR="00C61B0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01</w:t>
                  </w:r>
                </w:p>
              </w:tc>
            </w:tr>
            <w:tr w:rsidR="00BE14C2" w:rsidRPr="00BB688D" w14:paraId="60B05DB1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836A39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дуусах огноо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EF742" w14:textId="48A8BB61" w:rsidR="00BE14C2" w:rsidRPr="00BB688D" w:rsidRDefault="00337206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33720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B6539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3.</w:t>
                  </w:r>
                  <w:r w:rsidR="00C61B0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11.20</w:t>
                  </w:r>
                </w:p>
              </w:tc>
            </w:tr>
            <w:tr w:rsidR="00BE14C2" w:rsidRPr="00BB688D" w14:paraId="4C327CC0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072A69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үнийн дүн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2F98D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Анхны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5C7648" w14:textId="5597C2E1" w:rsidR="00BE14C2" w:rsidRPr="00BB688D" w:rsidRDefault="00C61B0D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4.075,3</w:t>
                  </w:r>
                </w:p>
              </w:tc>
            </w:tr>
            <w:tr w:rsidR="00BE14C2" w:rsidRPr="00BB688D" w14:paraId="7F43250C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E8AE5C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75ECBE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Сүүлийн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080F62" w14:textId="3A579678" w:rsidR="009B0447" w:rsidRPr="00BB688D" w:rsidRDefault="00C61B0D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</w:p>
              </w:tc>
            </w:tr>
            <w:tr w:rsidR="00BE14C2" w:rsidRPr="00BB688D" w14:paraId="5250920A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F146B4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Олгосон санхүүжилт /</w:t>
                  </w:r>
                  <w:r w:rsidRPr="00350E77">
                    <w:rPr>
                      <w:rFonts w:eastAsia="Times New Roman" w:cs="Arial"/>
                      <w:b/>
                      <w:bCs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сая.төг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323F48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Нийт олгосон санхүүжилт 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br/>
                    <w:t>/2023 оныг оруулсан дүн/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B28977" w14:textId="2AE95993" w:rsidR="00BE14C2" w:rsidRPr="00BB688D" w:rsidRDefault="00C61B0D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750,0</w:t>
                  </w:r>
                </w:p>
              </w:tc>
            </w:tr>
            <w:tr w:rsidR="00BE14C2" w:rsidRPr="00BB688D" w14:paraId="4C98E2EF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FF748D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274D25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Үүнээс 2023 онд олгосон санхүүжилт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C74B19" w14:textId="69513E40" w:rsidR="00BE14C2" w:rsidRPr="00BB688D" w:rsidRDefault="00C61B0D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</w:t>
                  </w:r>
                </w:p>
              </w:tc>
            </w:tr>
            <w:tr w:rsidR="00BE14C2" w:rsidRPr="004D48EE" w14:paraId="2A2FE105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46D766" w14:textId="77777777" w:rsidR="00BE14C2" w:rsidRPr="00BB688D" w:rsidRDefault="00BE14C2" w:rsidP="00024CEA">
                  <w:pPr>
                    <w:framePr w:hSpace="180" w:wrap="around" w:hAnchor="margin" w:xAlign="center" w:y="495"/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 /хэрэгжиж дууссан, хэрэгжиж дуусаагүй, он дамжин хэрэгжих</w:t>
                  </w: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аль нэгийг оруулах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C21F19" w14:textId="7507425B" w:rsidR="00BE14C2" w:rsidRPr="00BB688D" w:rsidRDefault="00A75618" w:rsidP="00024CEA">
                  <w:pPr>
                    <w:framePr w:hSpace="180" w:wrap="around" w:hAnchor="margin" w:xAlign="center" w:y="495"/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Хэрэгжиж дуус</w:t>
                  </w:r>
                  <w:r w:rsidR="00C61B0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аагүй</w:t>
                  </w:r>
                  <w:r w:rsidR="0062789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</w:t>
                  </w:r>
                </w:p>
              </w:tc>
            </w:tr>
          </w:tbl>
          <w:p w14:paraId="09D8359E" w14:textId="77777777" w:rsidR="00BE14C2" w:rsidRPr="00BB688D" w:rsidRDefault="00BE14C2" w:rsidP="004D48EE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68D95BC" w14:textId="31D9C059" w:rsidR="00BE14C2" w:rsidRPr="00BB688D" w:rsidRDefault="00BE14C2" w:rsidP="004D48EE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>Гадна талын зураг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 xml:space="preserve"> 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 </w:t>
            </w:r>
          </w:p>
          <w:p w14:paraId="40B634FF" w14:textId="41F1BDD1" w:rsidR="00BE14C2" w:rsidRPr="00BB688D" w:rsidRDefault="00BE14C2" w:rsidP="004D48EE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</w:tc>
        <w:tc>
          <w:tcPr>
            <w:tcW w:w="5150" w:type="dxa"/>
          </w:tcPr>
          <w:p w14:paraId="291C0377" w14:textId="77777777" w:rsidR="00BE14C2" w:rsidRPr="00BB688D" w:rsidRDefault="00BE14C2" w:rsidP="004D48EE">
            <w:pPr>
              <w:rPr>
                <w:rFonts w:cs="Arial"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35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19"/>
              <w:gridCol w:w="1025"/>
            </w:tblGrid>
            <w:tr w:rsidR="00BE14C2" w:rsidRPr="004D48EE" w14:paraId="304E4CCC" w14:textId="77777777" w:rsidTr="00C4065A">
              <w:trPr>
                <w:trHeight w:val="221"/>
                <w:jc w:val="center"/>
              </w:trPr>
              <w:tc>
                <w:tcPr>
                  <w:tcW w:w="3544" w:type="dxa"/>
                  <w:gridSpan w:val="2"/>
                  <w:vAlign w:val="center"/>
                </w:tcPr>
                <w:p w14:paraId="32BDA421" w14:textId="77777777" w:rsidR="00BE14C2" w:rsidRPr="00BB688D" w:rsidRDefault="00BE14C2" w:rsidP="00024CEA">
                  <w:pPr>
                    <w:framePr w:hSpace="180" w:wrap="around" w:hAnchor="margin" w:xAlign="center" w:y="495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Үе шатны ажлууд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, 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явц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ын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 хувь</w:t>
                  </w:r>
                </w:p>
              </w:tc>
            </w:tr>
            <w:tr w:rsidR="00F61394" w:rsidRPr="004D48EE" w14:paraId="2897273D" w14:textId="77777777" w:rsidTr="00C4065A">
              <w:trPr>
                <w:trHeight w:val="221"/>
                <w:jc w:val="center"/>
              </w:trPr>
              <w:tc>
                <w:tcPr>
                  <w:tcW w:w="2519" w:type="dxa"/>
                  <w:vAlign w:val="center"/>
                </w:tcPr>
                <w:p w14:paraId="46E4FA89" w14:textId="791635C7" w:rsidR="00F61394" w:rsidRPr="00BB688D" w:rsidRDefault="00F61394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ГША</w:t>
                  </w:r>
                </w:p>
              </w:tc>
              <w:tc>
                <w:tcPr>
                  <w:tcW w:w="1025" w:type="dxa"/>
                  <w:vAlign w:val="center"/>
                </w:tcPr>
                <w:p w14:paraId="596C3E19" w14:textId="707B1E57" w:rsidR="00F61394" w:rsidRPr="00BB688D" w:rsidRDefault="00F61394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F61394" w:rsidRPr="004D48EE" w14:paraId="2BE3FCB8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9C9270D" w14:textId="23CD6129" w:rsidR="00F61394" w:rsidRPr="00BB688D" w:rsidRDefault="00F61394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Суурийн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4EBFA09" w14:textId="45DB4233" w:rsidR="00F61394" w:rsidRPr="00BB688D" w:rsidRDefault="00F61394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F61394" w:rsidRPr="004D48EE" w14:paraId="6A501E6F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462E354" w14:textId="548C259E" w:rsidR="00F61394" w:rsidRPr="00BB688D" w:rsidRDefault="00F61394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1-р давхрын цутгалт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40B7E81B" w14:textId="297B5AE6" w:rsidR="00F61394" w:rsidRPr="00BB688D" w:rsidRDefault="00F61394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F61394" w:rsidRPr="004D48EE" w14:paraId="57B636A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EAC853B" w14:textId="461F24C7" w:rsidR="00F61394" w:rsidRPr="00BB688D" w:rsidRDefault="00F61394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2-р давхарын цутгалт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5B7FFA67" w14:textId="45C54398" w:rsidR="00F61394" w:rsidRPr="00BB688D" w:rsidRDefault="00F61394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4D48EE" w14:paraId="11FE8BF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9CF3AD5" w14:textId="47FDFD16" w:rsidR="00A67920" w:rsidRPr="00BB688D" w:rsidRDefault="00A67920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Хана, хамар ханын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E10B50C" w14:textId="26F56C5D" w:rsidR="00A67920" w:rsidRPr="00BB688D" w:rsidRDefault="00A67920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13B8BF1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D4D41D9" w14:textId="12136248" w:rsidR="00166C97" w:rsidRPr="00BB688D" w:rsidRDefault="00166C97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Шалны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7E412F9" w14:textId="33DFBE1D" w:rsidR="00166C97" w:rsidRPr="00BB688D" w:rsidRDefault="00166C97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0B353E4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18786A9" w14:textId="16759CB5" w:rsidR="00166C97" w:rsidRPr="00BB688D" w:rsidRDefault="00166C97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Хаалга, цонхны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745C8CD" w14:textId="047D38CE" w:rsidR="00166C97" w:rsidRPr="00BB688D" w:rsidRDefault="00166C97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228279E9" w14:textId="77777777" w:rsidTr="00C4065A">
              <w:trPr>
                <w:trHeight w:val="180"/>
                <w:jc w:val="center"/>
              </w:trPr>
              <w:tc>
                <w:tcPr>
                  <w:tcW w:w="2519" w:type="dxa"/>
                  <w:vAlign w:val="center"/>
                </w:tcPr>
                <w:p w14:paraId="14A339E2" w14:textId="5F8D4689" w:rsidR="00166C97" w:rsidRPr="00BB688D" w:rsidRDefault="00166C97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Дээврийн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4F051E4" w14:textId="0E440988" w:rsidR="00166C97" w:rsidRPr="00BB688D" w:rsidRDefault="00166C97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0A428240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28BB092" w14:textId="1CA3083F" w:rsidR="00166C97" w:rsidRPr="00BB688D" w:rsidRDefault="00166C97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Дотор заслалын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4018B1C" w14:textId="62CA3B24" w:rsidR="00166C97" w:rsidRPr="00BB688D" w:rsidRDefault="00166C97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7A1D9F5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48B89E6" w14:textId="381C1015" w:rsidR="00166C97" w:rsidRPr="00BB688D" w:rsidRDefault="00166C97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Гадна заслалын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835FC51" w14:textId="6EBB3EA0" w:rsidR="00166C97" w:rsidRPr="00BB688D" w:rsidRDefault="00166C97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6BFD559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D77C139" w14:textId="4BC72E41" w:rsidR="00166C97" w:rsidRPr="00BB688D" w:rsidRDefault="00166C97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Халаалтын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63C8D15" w14:textId="489E5BEB" w:rsidR="00166C97" w:rsidRPr="00BB688D" w:rsidRDefault="00166C97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741DD4C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0CA52F5" w14:textId="24DCC789" w:rsidR="00166C97" w:rsidRPr="00BB688D" w:rsidRDefault="00166C97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Салхивчийн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1CDD62A3" w14:textId="23074905" w:rsidR="00166C97" w:rsidRPr="00BB688D" w:rsidRDefault="00166C97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7C41EF5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7783CF8" w14:textId="7687BA99" w:rsidR="00166C97" w:rsidRPr="00BB688D" w:rsidRDefault="00166C97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Усан хангамжийн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1AC7C0F3" w14:textId="3204E9F8" w:rsidR="00166C97" w:rsidRPr="00BB688D" w:rsidRDefault="00166C97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11D8D7E5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8888866" w14:textId="308B38A1" w:rsidR="00166C97" w:rsidRPr="00BB688D" w:rsidRDefault="00166C97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Бохир усны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78E55AC9" w14:textId="0D9E5DF0" w:rsidR="00166C97" w:rsidRPr="00BB688D" w:rsidRDefault="00166C97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5660BBC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6DF1DDE" w14:textId="19DC0BB2" w:rsidR="00166C97" w:rsidRPr="00BB688D" w:rsidRDefault="00166C97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Холбоо дохиоллын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7889B7E5" w14:textId="24C02B29" w:rsidR="00166C97" w:rsidRPr="00BB688D" w:rsidRDefault="00166C97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6B17FE7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80FED26" w14:textId="025D1438" w:rsidR="00166C97" w:rsidRPr="00BB688D" w:rsidRDefault="00166C97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Дотор гэрэлтүүлэг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7609A551" w14:textId="7989F8DD" w:rsidR="00166C97" w:rsidRPr="00BB688D" w:rsidRDefault="00166C97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6882F87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2895C85" w14:textId="5BBD5854" w:rsidR="00166C97" w:rsidRPr="00BB688D" w:rsidRDefault="00166C97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Гадна цахилгааны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AAF0C98" w14:textId="4E60D9A4" w:rsidR="00166C97" w:rsidRPr="00BB688D" w:rsidRDefault="00166C97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349DC886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383A204" w14:textId="780BAFC6" w:rsidR="00166C97" w:rsidRPr="00BB688D" w:rsidRDefault="00166C97" w:rsidP="00024CEA">
                  <w:pPr>
                    <w:framePr w:hSpace="180" w:wrap="around" w:hAnchor="margin" w:xAlign="center" w:y="495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ГИШС-ний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BEB1552" w14:textId="207BE012" w:rsidR="00166C97" w:rsidRPr="00BB688D" w:rsidRDefault="00166C97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166C97" w:rsidRPr="004D48EE" w14:paraId="55598F2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4229F83" w14:textId="0A725F48" w:rsidR="00166C97" w:rsidRPr="00F61394" w:rsidRDefault="00166C97" w:rsidP="00024CEA">
                  <w:pPr>
                    <w:framePr w:hSpace="180" w:wrap="around" w:hAnchor="margin" w:xAlign="center" w:y="495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F61394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БУА-ын гүйцэтгэл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F4E2E78" w14:textId="45B2D3FA" w:rsidR="00166C97" w:rsidRPr="00F61394" w:rsidRDefault="00166C97" w:rsidP="00024CEA">
                  <w:pPr>
                    <w:framePr w:hSpace="180" w:wrap="around" w:hAnchor="margin" w:xAlign="center" w:y="495"/>
                    <w:ind w:left="-94" w:right="-108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</w:tbl>
          <w:p w14:paraId="67D6AC87" w14:textId="77777777" w:rsidR="00BE14C2" w:rsidRPr="00BB688D" w:rsidRDefault="00BE14C2" w:rsidP="004D48EE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31A5A88F" w14:textId="77777777" w:rsidR="00BE14C2" w:rsidRDefault="00BE14C2" w:rsidP="004D48EE">
            <w:pPr>
              <w:ind w:right="741"/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Хэрэгжилтийн явцын талаарх товч мэдээлэл болон бусад онцлох мэдээлэл, тайлбар:</w:t>
            </w:r>
          </w:p>
          <w:p w14:paraId="603EE084" w14:textId="77777777" w:rsidR="006D33F4" w:rsidRPr="00BB688D" w:rsidRDefault="006D33F4" w:rsidP="004D48EE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tbl>
            <w:tblPr>
              <w:tblStyle w:val="TableGrid1"/>
              <w:tblpPr w:leftFromText="180" w:rightFromText="180" w:vertAnchor="text" w:horzAnchor="margin" w:tblpXSpec="center" w:tblpY="-31"/>
              <w:tblOverlap w:val="never"/>
              <w:tblW w:w="54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18"/>
            </w:tblGrid>
            <w:tr w:rsidR="00F00261" w:rsidRPr="004D48EE" w14:paraId="209BB00E" w14:textId="77777777" w:rsidTr="00E64176">
              <w:trPr>
                <w:trHeight w:val="690"/>
              </w:trPr>
              <w:tc>
                <w:tcPr>
                  <w:tcW w:w="5418" w:type="dxa"/>
                </w:tcPr>
                <w:p w14:paraId="311F80C4" w14:textId="686AB595" w:rsidR="00F00261" w:rsidRPr="005904DC" w:rsidRDefault="00F00261" w:rsidP="004D48EE">
                  <w:pPr>
                    <w:ind w:right="632"/>
                    <w:jc w:val="both"/>
                    <w:rPr>
                      <w:rFonts w:cs="Arial"/>
                      <w:sz w:val="20"/>
                      <w:szCs w:val="20"/>
                      <w:lang w:val="mn-MN"/>
                    </w:rPr>
                  </w:pPr>
                  <w:r w:rsidRPr="005E053D">
                    <w:rPr>
                      <w:rFonts w:cs="Arial"/>
                      <w:sz w:val="20"/>
                      <w:szCs w:val="20"/>
                      <w:lang w:val="mn-MN"/>
                    </w:rPr>
                    <w:t xml:space="preserve">     Гүйцэтгэгч байгууллага урьдчилгаа төлбөрийн баталгаагаар 2022 оны улсын төсөвт суусан 750 сая төгрөгийг авсан. Барилгын байршил солигдсон зургийн компани холболтын зураг хийж байна. </w:t>
                  </w:r>
                </w:p>
              </w:tc>
            </w:tr>
            <w:tr w:rsidR="00F00261" w:rsidRPr="004D48EE" w14:paraId="7CE952A1" w14:textId="77777777" w:rsidTr="00E64176">
              <w:trPr>
                <w:trHeight w:val="690"/>
              </w:trPr>
              <w:tc>
                <w:tcPr>
                  <w:tcW w:w="5418" w:type="dxa"/>
                </w:tcPr>
                <w:p w14:paraId="0FBDBC31" w14:textId="7D0DB7A7" w:rsidR="00F00261" w:rsidRPr="005904DC" w:rsidRDefault="00F00261" w:rsidP="004D48EE">
                  <w:pPr>
                    <w:jc w:val="both"/>
                    <w:rPr>
                      <w:rFonts w:cs="Arial"/>
                      <w:sz w:val="20"/>
                      <w:szCs w:val="20"/>
                      <w:lang w:val="mn-MN"/>
                    </w:rPr>
                  </w:pPr>
                  <w:r w:rsidRPr="005E053D">
                    <w:rPr>
                      <w:rFonts w:cs="Arial"/>
                      <w:sz w:val="20"/>
                      <w:szCs w:val="20"/>
                      <w:lang w:val="mn-MN"/>
                    </w:rPr>
                    <w:t xml:space="preserve">. </w:t>
                  </w:r>
                </w:p>
              </w:tc>
            </w:tr>
          </w:tbl>
          <w:p w14:paraId="296C2A11" w14:textId="77777777" w:rsidR="00166C97" w:rsidRDefault="00166C97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34B2DEB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3DD0C08F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4B2B7D6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42A5F290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42657006" w14:textId="77777777" w:rsidR="00BF26CC" w:rsidRDefault="00BF26CC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4087AF60" w14:textId="77777777" w:rsidR="002A70D0" w:rsidRDefault="002A70D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52CA07B" w14:textId="77777777" w:rsidR="00F00261" w:rsidRDefault="00F00261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6FD99EAB" w14:textId="77777777" w:rsidR="006D33F4" w:rsidRDefault="006D33F4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3282A942" w14:textId="7BED7EBC" w:rsidR="00BE14C2" w:rsidRPr="004B5F46" w:rsidRDefault="00622C1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 xml:space="preserve">                            </w:t>
            </w:r>
            <w:r w:rsidR="00BE14C2" w:rsidRPr="004B5F46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Дотор талын зураг /  /</w:t>
            </w:r>
          </w:p>
          <w:p w14:paraId="2B77A592" w14:textId="513A4B4A" w:rsidR="00BE14C2" w:rsidRDefault="00BE14C2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05128DD9" w14:textId="7B5C96FC" w:rsidR="00622C10" w:rsidRDefault="00622C1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11DDB944" w14:textId="08B344E8" w:rsidR="00622C10" w:rsidRDefault="00622C1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19A55757" w14:textId="77777777" w:rsidR="00622C10" w:rsidRDefault="00622C1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59A41B79" w14:textId="35A4FD66" w:rsidR="00622C10" w:rsidRPr="004B5F46" w:rsidRDefault="00622C10" w:rsidP="004D48EE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</w:tc>
      </w:tr>
    </w:tbl>
    <w:p w14:paraId="0E8F8E34" w14:textId="77777777" w:rsidR="00DA6E25" w:rsidRPr="004D48EE" w:rsidRDefault="00DA6E25" w:rsidP="00BE14C2">
      <w:pPr>
        <w:rPr>
          <w:lang w:val="mn-MN"/>
        </w:rPr>
      </w:pPr>
    </w:p>
    <w:sectPr w:rsidR="00DA6E25" w:rsidRPr="004D48EE" w:rsidSect="003235B8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C2"/>
    <w:rsid w:val="00024CEA"/>
    <w:rsid w:val="00096A33"/>
    <w:rsid w:val="0010368A"/>
    <w:rsid w:val="00116706"/>
    <w:rsid w:val="00166558"/>
    <w:rsid w:val="00166C97"/>
    <w:rsid w:val="001D2BFA"/>
    <w:rsid w:val="00280E79"/>
    <w:rsid w:val="002870BA"/>
    <w:rsid w:val="002A70D0"/>
    <w:rsid w:val="002F2653"/>
    <w:rsid w:val="003235B8"/>
    <w:rsid w:val="00337206"/>
    <w:rsid w:val="003665CC"/>
    <w:rsid w:val="003827C4"/>
    <w:rsid w:val="003C1AC9"/>
    <w:rsid w:val="003C5806"/>
    <w:rsid w:val="003E2EF9"/>
    <w:rsid w:val="003E5FCF"/>
    <w:rsid w:val="004031F5"/>
    <w:rsid w:val="004C6188"/>
    <w:rsid w:val="004D48EE"/>
    <w:rsid w:val="00596098"/>
    <w:rsid w:val="00622C10"/>
    <w:rsid w:val="00627897"/>
    <w:rsid w:val="00671413"/>
    <w:rsid w:val="006D33F4"/>
    <w:rsid w:val="0075129B"/>
    <w:rsid w:val="0075429F"/>
    <w:rsid w:val="007C75E5"/>
    <w:rsid w:val="007F4D10"/>
    <w:rsid w:val="0082501C"/>
    <w:rsid w:val="00884DE5"/>
    <w:rsid w:val="009B0447"/>
    <w:rsid w:val="00A67920"/>
    <w:rsid w:val="00A75618"/>
    <w:rsid w:val="00A81C5C"/>
    <w:rsid w:val="00B07345"/>
    <w:rsid w:val="00B65392"/>
    <w:rsid w:val="00B740A3"/>
    <w:rsid w:val="00BD5E61"/>
    <w:rsid w:val="00BE14C2"/>
    <w:rsid w:val="00BF26CC"/>
    <w:rsid w:val="00C149F0"/>
    <w:rsid w:val="00C61B0D"/>
    <w:rsid w:val="00D06AA3"/>
    <w:rsid w:val="00D56861"/>
    <w:rsid w:val="00DA6E25"/>
    <w:rsid w:val="00DA7A90"/>
    <w:rsid w:val="00DA7EF4"/>
    <w:rsid w:val="00DD4599"/>
    <w:rsid w:val="00E75914"/>
    <w:rsid w:val="00F00261"/>
    <w:rsid w:val="00F3648D"/>
    <w:rsid w:val="00F47628"/>
    <w:rsid w:val="00F61394"/>
    <w:rsid w:val="00F8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EFD72"/>
  <w15:chartTrackingRefBased/>
  <w15:docId w15:val="{45DA350F-56BD-4102-985B-C9227313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4C2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B65392"/>
    <w:pPr>
      <w:spacing w:after="0" w:line="240" w:lineRule="auto"/>
    </w:pPr>
    <w:rPr>
      <w:rFonts w:ascii="Times New Roman" w:hAnsi="Times New Roman"/>
      <w:kern w:val="0"/>
      <w:sz w:val="24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Amarsanaa enkhbold</dc:creator>
  <cp:keywords/>
  <dc:description/>
  <cp:lastModifiedBy>Amarsanaa enkhbold</cp:lastModifiedBy>
  <cp:revision>30</cp:revision>
  <dcterms:created xsi:type="dcterms:W3CDTF">2024-03-25T03:10:00Z</dcterms:created>
  <dcterms:modified xsi:type="dcterms:W3CDTF">2024-11-28T14:53:00Z</dcterms:modified>
</cp:coreProperties>
</file>