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A91" w:rsidRPr="00AD3A91" w:rsidRDefault="00AD3A91" w:rsidP="00AD3A9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D3A91">
        <w:rPr>
          <w:rFonts w:ascii="Times New Roman" w:eastAsia="Times New Roman" w:hAnsi="Times New Roman" w:cs="Times New Roman"/>
          <w:b/>
          <w:bCs/>
          <w:kern w:val="36"/>
          <w:sz w:val="48"/>
          <w:szCs w:val="48"/>
        </w:rPr>
        <w:t>The Growing World of Online Gaming</w:t>
      </w:r>
    </w:p>
    <w:p w:rsidR="00AD3A91" w:rsidRPr="00AD3A91" w:rsidRDefault="00AD3A91" w:rsidP="00AD3A91">
      <w:pPr>
        <w:spacing w:before="100" w:beforeAutospacing="1" w:after="100" w:afterAutospacing="1" w:line="240" w:lineRule="auto"/>
        <w:rPr>
          <w:rFonts w:ascii="Times New Roman" w:eastAsia="Times New Roman" w:hAnsi="Times New Roman" w:cs="Times New Roman"/>
          <w:sz w:val="24"/>
          <w:szCs w:val="24"/>
        </w:rPr>
      </w:pPr>
      <w:r w:rsidRPr="00AD3A91">
        <w:rPr>
          <w:rFonts w:ascii="Times New Roman" w:eastAsia="Times New Roman" w:hAnsi="Times New Roman" w:cs="Times New Roman"/>
          <w:sz w:val="24"/>
          <w:szCs w:val="24"/>
        </w:rPr>
        <w:t xml:space="preserve">Online gaming has become a major source of entertainment for people of all ages around the world. With the development of modern technology and high-speed internet, players can now connect instantly and enjoy games with friends or strangers from different countries. The online gaming industry continues to grow </w:t>
      </w:r>
      <w:hyperlink r:id="rId5" w:tgtFrame="_blank" w:history="1">
        <w:r>
          <w:rPr>
            <w:rStyle w:val="Hyperlink"/>
            <w:rFonts w:ascii="Calibri" w:hAnsi="Calibri" w:cs="Calibri"/>
          </w:rPr>
          <w:t>mpo100</w:t>
        </w:r>
      </w:hyperlink>
      <w:r>
        <w:rPr>
          <w:rFonts w:ascii="Calibri" w:hAnsi="Calibri" w:cs="Calibri"/>
          <w:color w:val="0000FF"/>
          <w:u w:val="single"/>
        </w:rPr>
        <w:t xml:space="preserve"> </w:t>
      </w:r>
      <w:bookmarkStart w:id="0" w:name="_GoBack"/>
      <w:bookmarkEnd w:id="0"/>
      <w:r w:rsidRPr="00AD3A91">
        <w:rPr>
          <w:rFonts w:ascii="Times New Roman" w:eastAsia="Times New Roman" w:hAnsi="Times New Roman" w:cs="Times New Roman"/>
          <w:sz w:val="24"/>
          <w:szCs w:val="24"/>
        </w:rPr>
        <w:t>because it offers excitement, creativity, and social interaction in a digital environment.</w:t>
      </w:r>
    </w:p>
    <w:p w:rsidR="00AD3A91" w:rsidRPr="00AD3A91" w:rsidRDefault="00AD3A91" w:rsidP="00AD3A91">
      <w:pPr>
        <w:spacing w:before="100" w:beforeAutospacing="1" w:after="100" w:afterAutospacing="1" w:line="240" w:lineRule="auto"/>
        <w:rPr>
          <w:rFonts w:ascii="Times New Roman" w:eastAsia="Times New Roman" w:hAnsi="Times New Roman" w:cs="Times New Roman"/>
          <w:sz w:val="24"/>
          <w:szCs w:val="24"/>
        </w:rPr>
      </w:pPr>
      <w:r w:rsidRPr="00AD3A91">
        <w:rPr>
          <w:rFonts w:ascii="Times New Roman" w:eastAsia="Times New Roman" w:hAnsi="Times New Roman" w:cs="Times New Roman"/>
          <w:sz w:val="24"/>
          <w:szCs w:val="24"/>
        </w:rPr>
        <w:t>One of the biggest attractions of online gaming is the ability to explore different genres and experiences. Players can enjoy action games, adventure stories, sports simulations, racing challenges, and strategy-based competitions. Every game provides a unique environment that keeps users engaged and entertained for long periods.</w:t>
      </w:r>
    </w:p>
    <w:p w:rsidR="00AD3A91" w:rsidRPr="00AD3A91" w:rsidRDefault="00AD3A91" w:rsidP="00AD3A91">
      <w:pPr>
        <w:spacing w:before="100" w:beforeAutospacing="1" w:after="100" w:afterAutospacing="1" w:line="240" w:lineRule="auto"/>
        <w:rPr>
          <w:rFonts w:ascii="Times New Roman" w:eastAsia="Times New Roman" w:hAnsi="Times New Roman" w:cs="Times New Roman"/>
          <w:sz w:val="24"/>
          <w:szCs w:val="24"/>
        </w:rPr>
      </w:pPr>
      <w:r w:rsidRPr="00AD3A91">
        <w:rPr>
          <w:rFonts w:ascii="Times New Roman" w:eastAsia="Times New Roman" w:hAnsi="Times New Roman" w:cs="Times New Roman"/>
          <w:sz w:val="24"/>
          <w:szCs w:val="24"/>
        </w:rPr>
        <w:t>Online gaming also creates opportunities for communication and teamwork. Many multiplayer games encourage players to cooperate, share strategies, and complete missions together. This interaction helps build online communities where gamers can make new friends and improve their communication skills. For many people, gaming is not only a hobby but also a way to relax and connect with others.</w:t>
      </w:r>
    </w:p>
    <w:p w:rsidR="00AD3A91" w:rsidRPr="00AD3A91" w:rsidRDefault="00AD3A91" w:rsidP="00AD3A91">
      <w:pPr>
        <w:spacing w:before="100" w:beforeAutospacing="1" w:after="100" w:afterAutospacing="1" w:line="240" w:lineRule="auto"/>
        <w:rPr>
          <w:rFonts w:ascii="Times New Roman" w:eastAsia="Times New Roman" w:hAnsi="Times New Roman" w:cs="Times New Roman"/>
          <w:sz w:val="24"/>
          <w:szCs w:val="24"/>
        </w:rPr>
      </w:pPr>
      <w:r w:rsidRPr="00AD3A91">
        <w:rPr>
          <w:rFonts w:ascii="Times New Roman" w:eastAsia="Times New Roman" w:hAnsi="Times New Roman" w:cs="Times New Roman"/>
          <w:sz w:val="24"/>
          <w:szCs w:val="24"/>
        </w:rPr>
        <w:t>The rise of mobile devices has made online gaming more accessible than ever before. People can now enjoy their favorite games from smartphones, tablets, or laptops without needing expensive equipment. Easy access and improved graphics have increased the popularity of online games among younger and older audiences alike.</w:t>
      </w:r>
    </w:p>
    <w:p w:rsidR="00AD3A91" w:rsidRPr="00AD3A91" w:rsidRDefault="00AD3A91" w:rsidP="00AD3A91">
      <w:pPr>
        <w:spacing w:before="100" w:beforeAutospacing="1" w:after="100" w:afterAutospacing="1" w:line="240" w:lineRule="auto"/>
        <w:rPr>
          <w:rFonts w:ascii="Times New Roman" w:eastAsia="Times New Roman" w:hAnsi="Times New Roman" w:cs="Times New Roman"/>
          <w:sz w:val="24"/>
          <w:szCs w:val="24"/>
        </w:rPr>
      </w:pPr>
      <w:r w:rsidRPr="00AD3A91">
        <w:rPr>
          <w:rFonts w:ascii="Times New Roman" w:eastAsia="Times New Roman" w:hAnsi="Times New Roman" w:cs="Times New Roman"/>
          <w:sz w:val="24"/>
          <w:szCs w:val="24"/>
        </w:rPr>
        <w:t>Game developers continue to introduce creative features and advanced technology to improve the player experience. Realistic visuals, smooth gameplay, and interactive storytelling make modern online games more engaging than traditional games from the past. Some games even include virtual events and live competitions that attract global audiences.</w:t>
      </w:r>
    </w:p>
    <w:p w:rsidR="00AD3A91" w:rsidRPr="00AD3A91" w:rsidRDefault="00AD3A91" w:rsidP="00AD3A91">
      <w:pPr>
        <w:spacing w:before="100" w:beforeAutospacing="1" w:after="100" w:afterAutospacing="1" w:line="240" w:lineRule="auto"/>
        <w:rPr>
          <w:rFonts w:ascii="Times New Roman" w:eastAsia="Times New Roman" w:hAnsi="Times New Roman" w:cs="Times New Roman"/>
          <w:sz w:val="24"/>
          <w:szCs w:val="24"/>
        </w:rPr>
      </w:pPr>
      <w:r w:rsidRPr="00AD3A91">
        <w:rPr>
          <w:rFonts w:ascii="Times New Roman" w:eastAsia="Times New Roman" w:hAnsi="Times New Roman" w:cs="Times New Roman"/>
          <w:sz w:val="24"/>
          <w:szCs w:val="24"/>
        </w:rPr>
        <w:t>Responsible gaming remains an important topic in the online gaming industry. Players are encouraged to manage their screen time and maintain a healthy balance between gaming and daily responsibilities. When enjoyed responsibly, online gaming can provide entertainment, mental challenges, and social interaction in a fun digital space.</w:t>
      </w:r>
    </w:p>
    <w:p w:rsidR="00AD3A91" w:rsidRPr="00AD3A91" w:rsidRDefault="00AD3A91" w:rsidP="00AD3A91">
      <w:pPr>
        <w:spacing w:before="100" w:beforeAutospacing="1" w:after="100" w:afterAutospacing="1" w:line="240" w:lineRule="auto"/>
        <w:rPr>
          <w:rFonts w:ascii="Times New Roman" w:eastAsia="Times New Roman" w:hAnsi="Times New Roman" w:cs="Times New Roman"/>
          <w:sz w:val="24"/>
          <w:szCs w:val="24"/>
        </w:rPr>
      </w:pPr>
      <w:r w:rsidRPr="00AD3A91">
        <w:rPr>
          <w:rFonts w:ascii="Times New Roman" w:eastAsia="Times New Roman" w:hAnsi="Times New Roman" w:cs="Times New Roman"/>
          <w:sz w:val="24"/>
          <w:szCs w:val="24"/>
        </w:rPr>
        <w:t>The future of online gaming looks bright as technology continues to evolve. Innovations such as virtual reality, cloud gaming, and artificial intelligence may further transform the industry and create even more immersive experiences for players worldwide.</w:t>
      </w:r>
    </w:p>
    <w:p w:rsidR="00262E63" w:rsidRDefault="00262E63"/>
    <w:sectPr w:rsidR="00262E6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A91"/>
    <w:rsid w:val="00262E63"/>
    <w:rsid w:val="00AD3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D3A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A9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D3A9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D3A9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D3A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A9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D3A9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D3A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4338547">
      <w:bodyDiv w:val="1"/>
      <w:marLeft w:val="0"/>
      <w:marRight w:val="0"/>
      <w:marTop w:val="0"/>
      <w:marBottom w:val="0"/>
      <w:divBdr>
        <w:top w:val="none" w:sz="0" w:space="0" w:color="auto"/>
        <w:left w:val="none" w:sz="0" w:space="0" w:color="auto"/>
        <w:bottom w:val="none" w:sz="0" w:space="0" w:color="auto"/>
        <w:right w:val="none" w:sz="0" w:space="0" w:color="auto"/>
      </w:divBdr>
      <w:divsChild>
        <w:div w:id="958488080">
          <w:marLeft w:val="0"/>
          <w:marRight w:val="0"/>
          <w:marTop w:val="0"/>
          <w:marBottom w:val="0"/>
          <w:divBdr>
            <w:top w:val="none" w:sz="0" w:space="0" w:color="auto"/>
            <w:left w:val="none" w:sz="0" w:space="0" w:color="auto"/>
            <w:bottom w:val="none" w:sz="0" w:space="0" w:color="auto"/>
            <w:right w:val="none" w:sz="0" w:space="0" w:color="auto"/>
          </w:divBdr>
          <w:divsChild>
            <w:div w:id="988361383">
              <w:marLeft w:val="0"/>
              <w:marRight w:val="0"/>
              <w:marTop w:val="0"/>
              <w:marBottom w:val="0"/>
              <w:divBdr>
                <w:top w:val="none" w:sz="0" w:space="0" w:color="auto"/>
                <w:left w:val="none" w:sz="0" w:space="0" w:color="auto"/>
                <w:bottom w:val="none" w:sz="0" w:space="0" w:color="auto"/>
                <w:right w:val="none" w:sz="0" w:space="0" w:color="auto"/>
              </w:divBdr>
              <w:divsChild>
                <w:div w:id="358824495">
                  <w:marLeft w:val="0"/>
                  <w:marRight w:val="0"/>
                  <w:marTop w:val="0"/>
                  <w:marBottom w:val="0"/>
                  <w:divBdr>
                    <w:top w:val="none" w:sz="0" w:space="0" w:color="auto"/>
                    <w:left w:val="none" w:sz="0" w:space="0" w:color="auto"/>
                    <w:bottom w:val="none" w:sz="0" w:space="0" w:color="auto"/>
                    <w:right w:val="none" w:sz="0" w:space="0" w:color="auto"/>
                  </w:divBdr>
                  <w:divsChild>
                    <w:div w:id="1892497693">
                      <w:marLeft w:val="0"/>
                      <w:marRight w:val="0"/>
                      <w:marTop w:val="0"/>
                      <w:marBottom w:val="0"/>
                      <w:divBdr>
                        <w:top w:val="none" w:sz="0" w:space="0" w:color="auto"/>
                        <w:left w:val="none" w:sz="0" w:space="0" w:color="auto"/>
                        <w:bottom w:val="none" w:sz="0" w:space="0" w:color="auto"/>
                        <w:right w:val="none" w:sz="0" w:space="0" w:color="auto"/>
                      </w:divBdr>
                      <w:divsChild>
                        <w:div w:id="1967617399">
                          <w:marLeft w:val="0"/>
                          <w:marRight w:val="0"/>
                          <w:marTop w:val="0"/>
                          <w:marBottom w:val="0"/>
                          <w:divBdr>
                            <w:top w:val="none" w:sz="0" w:space="0" w:color="auto"/>
                            <w:left w:val="none" w:sz="0" w:space="0" w:color="auto"/>
                            <w:bottom w:val="none" w:sz="0" w:space="0" w:color="auto"/>
                            <w:right w:val="none" w:sz="0" w:space="0" w:color="auto"/>
                          </w:divBdr>
                          <w:divsChild>
                            <w:div w:id="334502536">
                              <w:marLeft w:val="0"/>
                              <w:marRight w:val="0"/>
                              <w:marTop w:val="0"/>
                              <w:marBottom w:val="0"/>
                              <w:divBdr>
                                <w:top w:val="none" w:sz="0" w:space="0" w:color="auto"/>
                                <w:left w:val="none" w:sz="0" w:space="0" w:color="auto"/>
                                <w:bottom w:val="none" w:sz="0" w:space="0" w:color="auto"/>
                                <w:right w:val="none" w:sz="0" w:space="0" w:color="auto"/>
                              </w:divBdr>
                              <w:divsChild>
                                <w:div w:id="823735817">
                                  <w:marLeft w:val="0"/>
                                  <w:marRight w:val="0"/>
                                  <w:marTop w:val="0"/>
                                  <w:marBottom w:val="0"/>
                                  <w:divBdr>
                                    <w:top w:val="none" w:sz="0" w:space="0" w:color="auto"/>
                                    <w:left w:val="none" w:sz="0" w:space="0" w:color="auto"/>
                                    <w:bottom w:val="none" w:sz="0" w:space="0" w:color="auto"/>
                                    <w:right w:val="none" w:sz="0" w:space="0" w:color="auto"/>
                                  </w:divBdr>
                                  <w:divsChild>
                                    <w:div w:id="60765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nebraskaoutlawtrail.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371</Words>
  <Characters>2121</Characters>
  <Application>Microsoft Office Word</Application>
  <DocSecurity>0</DocSecurity>
  <Lines>17</Lines>
  <Paragraphs>4</Paragraphs>
  <ScaleCrop>false</ScaleCrop>
  <Company/>
  <LinksUpToDate>false</LinksUpToDate>
  <CharactersWithSpaces>2488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Blue City</dc:creator>
  <cp:lastModifiedBy>Blue City</cp:lastModifiedBy>
  <cp:revision>1</cp:revision>
  <dcterms:created xsi:type="dcterms:W3CDTF">2026-05-24T11:14:00Z</dcterms:created>
  <dcterms:modified xsi:type="dcterms:W3CDTF">2026-05-24T11:14:00Z</dcterms:modified>
</cp:coreProperties>
</file>