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41" w:rsidRPr="00963641" w:rsidRDefault="00963641" w:rsidP="00963641">
      <w:pPr>
        <w:spacing w:before="100" w:beforeAutospacing="1" w:after="100" w:afterAutospacing="1" w:line="240" w:lineRule="auto"/>
        <w:outlineLvl w:val="1"/>
        <w:rPr>
          <w:rFonts w:ascii="Times New Roman" w:eastAsia="Times New Roman" w:hAnsi="Times New Roman" w:cs="Times New Roman"/>
          <w:b/>
          <w:bCs/>
          <w:sz w:val="36"/>
          <w:szCs w:val="36"/>
        </w:rPr>
      </w:pPr>
      <w:r w:rsidRPr="00963641">
        <w:rPr>
          <w:rFonts w:ascii="Times New Roman" w:eastAsia="Times New Roman" w:hAnsi="Times New Roman" w:cs="Times New Roman"/>
          <w:b/>
          <w:bCs/>
          <w:sz w:val="36"/>
          <w:szCs w:val="36"/>
        </w:rPr>
        <w:t>Online Slot: A Thrilling Digital Experience for Modern Players</w:t>
      </w:r>
    </w:p>
    <w:p w:rsidR="00963641" w:rsidRPr="00963641" w:rsidRDefault="00963641" w:rsidP="00963641">
      <w:pPr>
        <w:spacing w:before="100" w:beforeAutospacing="1" w:after="100" w:afterAutospacing="1" w:line="240" w:lineRule="auto"/>
        <w:rPr>
          <w:rFonts w:ascii="Times New Roman" w:eastAsia="Times New Roman" w:hAnsi="Times New Roman" w:cs="Times New Roman"/>
          <w:sz w:val="24"/>
          <w:szCs w:val="24"/>
        </w:rPr>
      </w:pPr>
      <w:r w:rsidRPr="00963641">
        <w:rPr>
          <w:rFonts w:ascii="Times New Roman" w:eastAsia="Times New Roman" w:hAnsi="Times New Roman" w:cs="Times New Roman"/>
          <w:sz w:val="24"/>
          <w:szCs w:val="24"/>
        </w:rPr>
        <w:t xml:space="preserve">Online slots have become one of the most popular forms of digital entertainment, offering a captivating blend of simplicity, excitement, and vibrant design. With just a few taps or clicks, players can dive into a world of spinning reels, </w:t>
      </w:r>
      <w:hyperlink r:id="rId5" w:tgtFrame="_blank" w:history="1">
        <w:proofErr w:type="spellStart"/>
        <w:r>
          <w:rPr>
            <w:rStyle w:val="Hyperlink"/>
            <w:rFonts w:ascii="Calibri" w:hAnsi="Calibri" w:cs="Calibri"/>
          </w:rPr>
          <w:t>olxtoto</w:t>
        </w:r>
        <w:proofErr w:type="spellEnd"/>
      </w:hyperlink>
      <w:r>
        <w:rPr>
          <w:rFonts w:ascii="Calibri" w:hAnsi="Calibri" w:cs="Calibri"/>
          <w:color w:val="0000FF"/>
          <w:u w:val="single"/>
        </w:rPr>
        <w:t xml:space="preserve"> </w:t>
      </w:r>
      <w:bookmarkStart w:id="0" w:name="_GoBack"/>
      <w:bookmarkEnd w:id="0"/>
      <w:r w:rsidRPr="00963641">
        <w:rPr>
          <w:rFonts w:ascii="Times New Roman" w:eastAsia="Times New Roman" w:hAnsi="Times New Roman" w:cs="Times New Roman"/>
          <w:sz w:val="24"/>
          <w:szCs w:val="24"/>
        </w:rPr>
        <w:t>creative themes, and rewarding features that make every session feel engaging and fresh.</w:t>
      </w:r>
    </w:p>
    <w:p w:rsidR="00963641" w:rsidRPr="00963641" w:rsidRDefault="00963641" w:rsidP="00963641">
      <w:pPr>
        <w:spacing w:before="100" w:beforeAutospacing="1" w:after="100" w:afterAutospacing="1" w:line="240" w:lineRule="auto"/>
        <w:outlineLvl w:val="2"/>
        <w:rPr>
          <w:rFonts w:ascii="Times New Roman" w:eastAsia="Times New Roman" w:hAnsi="Times New Roman" w:cs="Times New Roman"/>
          <w:b/>
          <w:bCs/>
          <w:sz w:val="27"/>
          <w:szCs w:val="27"/>
        </w:rPr>
      </w:pPr>
      <w:r w:rsidRPr="00963641">
        <w:rPr>
          <w:rFonts w:ascii="Times New Roman" w:eastAsia="Times New Roman" w:hAnsi="Times New Roman" w:cs="Times New Roman"/>
          <w:b/>
          <w:bCs/>
          <w:sz w:val="27"/>
          <w:szCs w:val="27"/>
        </w:rPr>
        <w:t>A World Filled with Creative Themes</w:t>
      </w:r>
    </w:p>
    <w:p w:rsidR="00963641" w:rsidRPr="00963641" w:rsidRDefault="00963641" w:rsidP="00963641">
      <w:pPr>
        <w:spacing w:before="100" w:beforeAutospacing="1" w:after="100" w:afterAutospacing="1" w:line="240" w:lineRule="auto"/>
        <w:rPr>
          <w:rFonts w:ascii="Times New Roman" w:eastAsia="Times New Roman" w:hAnsi="Times New Roman" w:cs="Times New Roman"/>
          <w:sz w:val="24"/>
          <w:szCs w:val="24"/>
        </w:rPr>
      </w:pPr>
      <w:r w:rsidRPr="00963641">
        <w:rPr>
          <w:rFonts w:ascii="Times New Roman" w:eastAsia="Times New Roman" w:hAnsi="Times New Roman" w:cs="Times New Roman"/>
          <w:sz w:val="24"/>
          <w:szCs w:val="24"/>
        </w:rPr>
        <w:t xml:space="preserve">One of the biggest attractions of online slot games is their endless variety. Developers craft unique worlds ranging from ancient myths and magical realms to futuristic </w:t>
      </w:r>
      <w:proofErr w:type="spellStart"/>
      <w:r w:rsidRPr="00963641">
        <w:rPr>
          <w:rFonts w:ascii="Times New Roman" w:eastAsia="Times New Roman" w:hAnsi="Times New Roman" w:cs="Times New Roman"/>
          <w:sz w:val="24"/>
          <w:szCs w:val="24"/>
        </w:rPr>
        <w:t>spacescapes</w:t>
      </w:r>
      <w:proofErr w:type="spellEnd"/>
      <w:r w:rsidRPr="00963641">
        <w:rPr>
          <w:rFonts w:ascii="Times New Roman" w:eastAsia="Times New Roman" w:hAnsi="Times New Roman" w:cs="Times New Roman"/>
          <w:sz w:val="24"/>
          <w:szCs w:val="24"/>
        </w:rPr>
        <w:t xml:space="preserve"> and classic fruit machine styles. Each game introduces its own atmosphere, ensuring that players </w:t>
      </w:r>
      <w:proofErr w:type="gramStart"/>
      <w:r w:rsidRPr="00963641">
        <w:rPr>
          <w:rFonts w:ascii="Times New Roman" w:eastAsia="Times New Roman" w:hAnsi="Times New Roman" w:cs="Times New Roman"/>
          <w:sz w:val="24"/>
          <w:szCs w:val="24"/>
        </w:rPr>
        <w:t>always</w:t>
      </w:r>
      <w:proofErr w:type="gramEnd"/>
      <w:r w:rsidRPr="00963641">
        <w:rPr>
          <w:rFonts w:ascii="Times New Roman" w:eastAsia="Times New Roman" w:hAnsi="Times New Roman" w:cs="Times New Roman"/>
          <w:sz w:val="24"/>
          <w:szCs w:val="24"/>
        </w:rPr>
        <w:t xml:space="preserve"> have something new to explore.</w:t>
      </w:r>
    </w:p>
    <w:p w:rsidR="00963641" w:rsidRPr="00963641" w:rsidRDefault="00963641" w:rsidP="00963641">
      <w:pPr>
        <w:spacing w:before="100" w:beforeAutospacing="1" w:after="100" w:afterAutospacing="1" w:line="240" w:lineRule="auto"/>
        <w:outlineLvl w:val="2"/>
        <w:rPr>
          <w:rFonts w:ascii="Times New Roman" w:eastAsia="Times New Roman" w:hAnsi="Times New Roman" w:cs="Times New Roman"/>
          <w:b/>
          <w:bCs/>
          <w:sz w:val="27"/>
          <w:szCs w:val="27"/>
        </w:rPr>
      </w:pPr>
      <w:r w:rsidRPr="00963641">
        <w:rPr>
          <w:rFonts w:ascii="Times New Roman" w:eastAsia="Times New Roman" w:hAnsi="Times New Roman" w:cs="Times New Roman"/>
          <w:b/>
          <w:bCs/>
          <w:sz w:val="27"/>
          <w:szCs w:val="27"/>
        </w:rPr>
        <w:t>Smooth and Immersive Gameplay</w:t>
      </w:r>
    </w:p>
    <w:p w:rsidR="00963641" w:rsidRPr="00963641" w:rsidRDefault="00963641" w:rsidP="00963641">
      <w:pPr>
        <w:spacing w:before="100" w:beforeAutospacing="1" w:after="100" w:afterAutospacing="1" w:line="240" w:lineRule="auto"/>
        <w:rPr>
          <w:rFonts w:ascii="Times New Roman" w:eastAsia="Times New Roman" w:hAnsi="Times New Roman" w:cs="Times New Roman"/>
          <w:sz w:val="24"/>
          <w:szCs w:val="24"/>
        </w:rPr>
      </w:pPr>
      <w:r w:rsidRPr="00963641">
        <w:rPr>
          <w:rFonts w:ascii="Times New Roman" w:eastAsia="Times New Roman" w:hAnsi="Times New Roman" w:cs="Times New Roman"/>
          <w:sz w:val="24"/>
          <w:szCs w:val="24"/>
        </w:rPr>
        <w:t>Online slots are designed to be intuitive, allowing both newcomers and seasoned players to navigate effortlessly. High-quality graphics, seamless animations, and dynamic sound effects create an immersive environment that enhances every spin. The easy-to-use controls ensure a smooth and enjoyable gaming experience from start to finish.</w:t>
      </w:r>
    </w:p>
    <w:p w:rsidR="00963641" w:rsidRPr="00963641" w:rsidRDefault="00963641" w:rsidP="00963641">
      <w:pPr>
        <w:spacing w:before="100" w:beforeAutospacing="1" w:after="100" w:afterAutospacing="1" w:line="240" w:lineRule="auto"/>
        <w:outlineLvl w:val="2"/>
        <w:rPr>
          <w:rFonts w:ascii="Times New Roman" w:eastAsia="Times New Roman" w:hAnsi="Times New Roman" w:cs="Times New Roman"/>
          <w:b/>
          <w:bCs/>
          <w:sz w:val="27"/>
          <w:szCs w:val="27"/>
        </w:rPr>
      </w:pPr>
      <w:r w:rsidRPr="00963641">
        <w:rPr>
          <w:rFonts w:ascii="Times New Roman" w:eastAsia="Times New Roman" w:hAnsi="Times New Roman" w:cs="Times New Roman"/>
          <w:b/>
          <w:bCs/>
          <w:sz w:val="27"/>
          <w:szCs w:val="27"/>
        </w:rPr>
        <w:t>Exciting Features that Boost the Fun</w:t>
      </w:r>
    </w:p>
    <w:p w:rsidR="00963641" w:rsidRPr="00963641" w:rsidRDefault="00963641" w:rsidP="00963641">
      <w:pPr>
        <w:spacing w:before="100" w:beforeAutospacing="1" w:after="100" w:afterAutospacing="1" w:line="240" w:lineRule="auto"/>
        <w:rPr>
          <w:rFonts w:ascii="Times New Roman" w:eastAsia="Times New Roman" w:hAnsi="Times New Roman" w:cs="Times New Roman"/>
          <w:sz w:val="24"/>
          <w:szCs w:val="24"/>
        </w:rPr>
      </w:pPr>
      <w:r w:rsidRPr="00963641">
        <w:rPr>
          <w:rFonts w:ascii="Times New Roman" w:eastAsia="Times New Roman" w:hAnsi="Times New Roman" w:cs="Times New Roman"/>
          <w:sz w:val="24"/>
          <w:szCs w:val="24"/>
        </w:rPr>
        <w:t>Many online slot games include special features that elevate the excitement. Wild symbols, scatter triggers, free spin rounds, and bonus mini-games add layers of unpredictability and thrill. These elements keep the gameplay energetic while offering opportunities for more rewarding outcomes.</w:t>
      </w:r>
    </w:p>
    <w:p w:rsidR="00963641" w:rsidRPr="00963641" w:rsidRDefault="00963641" w:rsidP="00963641">
      <w:pPr>
        <w:spacing w:before="100" w:beforeAutospacing="1" w:after="100" w:afterAutospacing="1" w:line="240" w:lineRule="auto"/>
        <w:outlineLvl w:val="2"/>
        <w:rPr>
          <w:rFonts w:ascii="Times New Roman" w:eastAsia="Times New Roman" w:hAnsi="Times New Roman" w:cs="Times New Roman"/>
          <w:b/>
          <w:bCs/>
          <w:sz w:val="27"/>
          <w:szCs w:val="27"/>
        </w:rPr>
      </w:pPr>
      <w:r w:rsidRPr="00963641">
        <w:rPr>
          <w:rFonts w:ascii="Times New Roman" w:eastAsia="Times New Roman" w:hAnsi="Times New Roman" w:cs="Times New Roman"/>
          <w:b/>
          <w:bCs/>
          <w:sz w:val="27"/>
          <w:szCs w:val="27"/>
        </w:rPr>
        <w:t>Accessible Across All Devices</w:t>
      </w:r>
    </w:p>
    <w:p w:rsidR="00963641" w:rsidRPr="00963641" w:rsidRDefault="00963641" w:rsidP="00963641">
      <w:pPr>
        <w:spacing w:before="100" w:beforeAutospacing="1" w:after="100" w:afterAutospacing="1" w:line="240" w:lineRule="auto"/>
        <w:rPr>
          <w:rFonts w:ascii="Times New Roman" w:eastAsia="Times New Roman" w:hAnsi="Times New Roman" w:cs="Times New Roman"/>
          <w:sz w:val="24"/>
          <w:szCs w:val="24"/>
        </w:rPr>
      </w:pPr>
      <w:r w:rsidRPr="00963641">
        <w:rPr>
          <w:rFonts w:ascii="Times New Roman" w:eastAsia="Times New Roman" w:hAnsi="Times New Roman" w:cs="Times New Roman"/>
          <w:sz w:val="24"/>
          <w:szCs w:val="24"/>
        </w:rPr>
        <w:t>Whether using a smartphone, tablet, or desktop, players can enjoy online slots anytime and anywhere. Modern platforms are optimized for multiple screens, ensuring sharp visuals and responsive gameplay no matter the device. This flexibility allows players to enjoy quick sessions on the go or longer playtime at home.</w:t>
      </w:r>
    </w:p>
    <w:p w:rsidR="00963641" w:rsidRPr="00963641" w:rsidRDefault="00963641" w:rsidP="00963641">
      <w:pPr>
        <w:spacing w:before="100" w:beforeAutospacing="1" w:after="100" w:afterAutospacing="1" w:line="240" w:lineRule="auto"/>
        <w:outlineLvl w:val="2"/>
        <w:rPr>
          <w:rFonts w:ascii="Times New Roman" w:eastAsia="Times New Roman" w:hAnsi="Times New Roman" w:cs="Times New Roman"/>
          <w:b/>
          <w:bCs/>
          <w:sz w:val="27"/>
          <w:szCs w:val="27"/>
        </w:rPr>
      </w:pPr>
      <w:r w:rsidRPr="00963641">
        <w:rPr>
          <w:rFonts w:ascii="Times New Roman" w:eastAsia="Times New Roman" w:hAnsi="Times New Roman" w:cs="Times New Roman"/>
          <w:b/>
          <w:bCs/>
          <w:sz w:val="27"/>
          <w:szCs w:val="27"/>
        </w:rPr>
        <w:t>A Safe and Enjoyable Environment</w:t>
      </w:r>
    </w:p>
    <w:p w:rsidR="00963641" w:rsidRPr="00963641" w:rsidRDefault="00963641" w:rsidP="00963641">
      <w:pPr>
        <w:spacing w:before="100" w:beforeAutospacing="1" w:after="100" w:afterAutospacing="1" w:line="240" w:lineRule="auto"/>
        <w:rPr>
          <w:rFonts w:ascii="Times New Roman" w:eastAsia="Times New Roman" w:hAnsi="Times New Roman" w:cs="Times New Roman"/>
          <w:sz w:val="24"/>
          <w:szCs w:val="24"/>
        </w:rPr>
      </w:pPr>
      <w:r w:rsidRPr="00963641">
        <w:rPr>
          <w:rFonts w:ascii="Times New Roman" w:eastAsia="Times New Roman" w:hAnsi="Times New Roman" w:cs="Times New Roman"/>
          <w:sz w:val="24"/>
          <w:szCs w:val="24"/>
        </w:rPr>
        <w:t>Reputable online slot platforms focus on creating a secure and fair gaming atmosphere. With strong encryption, clear game rules, and reliable support systems, players can enjoy the experience with peace of mind. Transparent operations help build trust and enhance the overall enjoyment.</w:t>
      </w:r>
    </w:p>
    <w:p w:rsidR="00963641" w:rsidRPr="00963641" w:rsidRDefault="00963641" w:rsidP="00963641">
      <w:pPr>
        <w:spacing w:before="100" w:beforeAutospacing="1" w:after="100" w:afterAutospacing="1" w:line="240" w:lineRule="auto"/>
        <w:outlineLvl w:val="2"/>
        <w:rPr>
          <w:rFonts w:ascii="Times New Roman" w:eastAsia="Times New Roman" w:hAnsi="Times New Roman" w:cs="Times New Roman"/>
          <w:b/>
          <w:bCs/>
          <w:sz w:val="27"/>
          <w:szCs w:val="27"/>
        </w:rPr>
      </w:pPr>
      <w:r w:rsidRPr="00963641">
        <w:rPr>
          <w:rFonts w:ascii="Times New Roman" w:eastAsia="Times New Roman" w:hAnsi="Times New Roman" w:cs="Times New Roman"/>
          <w:b/>
          <w:bCs/>
          <w:sz w:val="27"/>
          <w:szCs w:val="27"/>
        </w:rPr>
        <w:t>Why Online Slots Stay Popular</w:t>
      </w:r>
    </w:p>
    <w:p w:rsidR="00963641" w:rsidRPr="00963641" w:rsidRDefault="00963641" w:rsidP="00963641">
      <w:pPr>
        <w:spacing w:before="100" w:beforeAutospacing="1" w:after="100" w:afterAutospacing="1" w:line="240" w:lineRule="auto"/>
        <w:rPr>
          <w:rFonts w:ascii="Times New Roman" w:eastAsia="Times New Roman" w:hAnsi="Times New Roman" w:cs="Times New Roman"/>
          <w:sz w:val="24"/>
          <w:szCs w:val="24"/>
        </w:rPr>
      </w:pPr>
      <w:r w:rsidRPr="00963641">
        <w:rPr>
          <w:rFonts w:ascii="Times New Roman" w:eastAsia="Times New Roman" w:hAnsi="Times New Roman" w:cs="Times New Roman"/>
          <w:sz w:val="24"/>
          <w:szCs w:val="24"/>
        </w:rPr>
        <w:lastRenderedPageBreak/>
        <w:t>The global appeal of online slots comes from their perfect mix of entertainment and accessibility. They offer fast-paced fun, visually appealing designs, and simple mechanics that make them easy to enjoy. The continuous release of new themes and features keeps the genre exciting and ever-evolving.</w:t>
      </w:r>
    </w:p>
    <w:p w:rsidR="00963641" w:rsidRPr="00963641" w:rsidRDefault="00963641" w:rsidP="00963641">
      <w:pPr>
        <w:spacing w:before="100" w:beforeAutospacing="1" w:after="100" w:afterAutospacing="1" w:line="240" w:lineRule="auto"/>
        <w:outlineLvl w:val="2"/>
        <w:rPr>
          <w:rFonts w:ascii="Times New Roman" w:eastAsia="Times New Roman" w:hAnsi="Times New Roman" w:cs="Times New Roman"/>
          <w:b/>
          <w:bCs/>
          <w:sz w:val="27"/>
          <w:szCs w:val="27"/>
        </w:rPr>
      </w:pPr>
      <w:r w:rsidRPr="00963641">
        <w:rPr>
          <w:rFonts w:ascii="Times New Roman" w:eastAsia="Times New Roman" w:hAnsi="Times New Roman" w:cs="Times New Roman"/>
          <w:b/>
          <w:bCs/>
          <w:sz w:val="27"/>
          <w:szCs w:val="27"/>
        </w:rPr>
        <w:t>Final Thoughts</w:t>
      </w:r>
    </w:p>
    <w:p w:rsidR="00963641" w:rsidRPr="00963641" w:rsidRDefault="00963641" w:rsidP="00963641">
      <w:pPr>
        <w:spacing w:before="100" w:beforeAutospacing="1" w:after="100" w:afterAutospacing="1" w:line="240" w:lineRule="auto"/>
        <w:rPr>
          <w:rFonts w:ascii="Times New Roman" w:eastAsia="Times New Roman" w:hAnsi="Times New Roman" w:cs="Times New Roman"/>
          <w:sz w:val="24"/>
          <w:szCs w:val="24"/>
        </w:rPr>
      </w:pPr>
      <w:r w:rsidRPr="00963641">
        <w:rPr>
          <w:rFonts w:ascii="Times New Roman" w:eastAsia="Times New Roman" w:hAnsi="Times New Roman" w:cs="Times New Roman"/>
          <w:sz w:val="24"/>
          <w:szCs w:val="24"/>
        </w:rPr>
        <w:t>Online slots represent the future of digital entertainment, blending creativity, technology, and excitement in one colorful package. Their immersive themes, smooth gameplay, and flexible accessibility make them a favorite choice for players seeking lively and engaging experiences. As technology continues to advance, the world of online slots will only become richer, more dynamic, and more entertaining.</w:t>
      </w:r>
    </w:p>
    <w:p w:rsidR="00AD78F5" w:rsidRDefault="00AD78F5"/>
    <w:sectPr w:rsidR="00AD7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41"/>
    <w:rsid w:val="00963641"/>
    <w:rsid w:val="00AD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36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36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6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3641"/>
    <w:rPr>
      <w:rFonts w:ascii="Times New Roman" w:eastAsia="Times New Roman" w:hAnsi="Times New Roman" w:cs="Times New Roman"/>
      <w:b/>
      <w:bCs/>
      <w:sz w:val="27"/>
      <w:szCs w:val="27"/>
    </w:rPr>
  </w:style>
  <w:style w:type="character" w:styleId="Strong">
    <w:name w:val="Strong"/>
    <w:basedOn w:val="DefaultParagraphFont"/>
    <w:uiPriority w:val="22"/>
    <w:qFormat/>
    <w:rsid w:val="00963641"/>
    <w:rPr>
      <w:b/>
      <w:bCs/>
    </w:rPr>
  </w:style>
  <w:style w:type="paragraph" w:styleId="NormalWeb">
    <w:name w:val="Normal (Web)"/>
    <w:basedOn w:val="Normal"/>
    <w:uiPriority w:val="99"/>
    <w:semiHidden/>
    <w:unhideWhenUsed/>
    <w:rsid w:val="009636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36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36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36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6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3641"/>
    <w:rPr>
      <w:rFonts w:ascii="Times New Roman" w:eastAsia="Times New Roman" w:hAnsi="Times New Roman" w:cs="Times New Roman"/>
      <w:b/>
      <w:bCs/>
      <w:sz w:val="27"/>
      <w:szCs w:val="27"/>
    </w:rPr>
  </w:style>
  <w:style w:type="character" w:styleId="Strong">
    <w:name w:val="Strong"/>
    <w:basedOn w:val="DefaultParagraphFont"/>
    <w:uiPriority w:val="22"/>
    <w:qFormat/>
    <w:rsid w:val="00963641"/>
    <w:rPr>
      <w:b/>
      <w:bCs/>
    </w:rPr>
  </w:style>
  <w:style w:type="paragraph" w:styleId="NormalWeb">
    <w:name w:val="Normal (Web)"/>
    <w:basedOn w:val="Normal"/>
    <w:uiPriority w:val="99"/>
    <w:semiHidden/>
    <w:unhideWhenUsed/>
    <w:rsid w:val="009636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3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stle-hotel-bradfor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2025-12-01T13:27:00Z</dcterms:created>
  <dcterms:modified xsi:type="dcterms:W3CDTF">2025-12-01T13:27:00Z</dcterms:modified>
</cp:coreProperties>
</file>