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5FE" w:rsidRPr="004F15FE" w:rsidRDefault="004F15FE" w:rsidP="004F15FE">
      <w:pPr>
        <w:spacing w:before="100" w:beforeAutospacing="1" w:after="100" w:afterAutospacing="1" w:line="240" w:lineRule="auto"/>
        <w:outlineLvl w:val="1"/>
        <w:rPr>
          <w:rFonts w:ascii="Times New Roman" w:eastAsia="Times New Roman" w:hAnsi="Times New Roman" w:cs="Times New Roman"/>
          <w:b/>
          <w:bCs/>
          <w:sz w:val="36"/>
          <w:szCs w:val="36"/>
        </w:rPr>
      </w:pPr>
      <w:r w:rsidRPr="004F15FE">
        <w:rPr>
          <w:rFonts w:ascii="Times New Roman" w:eastAsia="Times New Roman" w:hAnsi="Times New Roman" w:cs="Times New Roman"/>
          <w:b/>
          <w:bCs/>
          <w:sz w:val="36"/>
          <w:szCs w:val="36"/>
        </w:rPr>
        <w:t>Boxing Online: The Digital Arena of Combat Sports</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 xml:space="preserve">Boxing online has transformed the way fans and players experience one of the world’s oldest combat sports. Through digital platforms, mobile apps, and gaming systems, boxing has moved beyond physical rings into virtual arenas </w:t>
      </w:r>
      <w:hyperlink r:id="rId5" w:tgtFrame="_blank" w:history="1">
        <w:proofErr w:type="spellStart"/>
        <w:r>
          <w:rPr>
            <w:rStyle w:val="Hyperlink"/>
            <w:rFonts w:ascii="Tahoma" w:hAnsi="Tahoma" w:cs="Tahoma"/>
          </w:rPr>
          <w:t>แทงมวยออนไลน์</w:t>
        </w:r>
        <w:proofErr w:type="spellEnd"/>
      </w:hyperlink>
      <w:r>
        <w:rPr>
          <w:rFonts w:ascii="Calibri" w:hAnsi="Calibri" w:cs="Calibri"/>
          <w:color w:val="0000FF"/>
          <w:u w:val="single"/>
        </w:rPr>
        <w:t xml:space="preserve"> </w:t>
      </w:r>
      <w:bookmarkStart w:id="0" w:name="_GoBack"/>
      <w:bookmarkEnd w:id="0"/>
      <w:r w:rsidRPr="004F15FE">
        <w:rPr>
          <w:rFonts w:ascii="Times New Roman" w:eastAsia="Times New Roman" w:hAnsi="Times New Roman" w:cs="Times New Roman"/>
          <w:sz w:val="24"/>
          <w:szCs w:val="24"/>
        </w:rPr>
        <w:t>where strategy, timing, and reflexes define success.</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In online boxing games, players can step into the shoes of professional fighters or create custom characters to compete in simulated matches. These games aim to replicate the intensity of real boxing, featuring realistic movements, punch combinations, defensive techniques, and stamina systems that influence performance throughout a match.</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One of the most appealing aspects of boxing online is accessibility. Enthusiasts no longer need to be in a gym or stadium to engage with the sport. With just a device and internet connection, players can participate in matches, train their virtual fighters, or compete against opponents from different parts of the world.</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Modern boxing online platforms focus heavily on graphics and realism. Advanced animation technology captures the fluid motion of fighters, while sound effects and crowd reactions enhance the immersive experience. This attention to detail helps recreate the atmosphere of a live boxing event in a digital format.</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 xml:space="preserve">Multiplayer features add a competitive edge to boxing online. Players can challenge friends or </w:t>
      </w:r>
      <w:proofErr w:type="gramStart"/>
      <w:r w:rsidRPr="004F15FE">
        <w:rPr>
          <w:rFonts w:ascii="Times New Roman" w:eastAsia="Times New Roman" w:hAnsi="Times New Roman" w:cs="Times New Roman"/>
          <w:sz w:val="24"/>
          <w:szCs w:val="24"/>
        </w:rPr>
        <w:t>strangers</w:t>
      </w:r>
      <w:proofErr w:type="gramEnd"/>
      <w:r w:rsidRPr="004F15FE">
        <w:rPr>
          <w:rFonts w:ascii="Times New Roman" w:eastAsia="Times New Roman" w:hAnsi="Times New Roman" w:cs="Times New Roman"/>
          <w:sz w:val="24"/>
          <w:szCs w:val="24"/>
        </w:rPr>
        <w:t xml:space="preserve"> in real time, testing their skills and strategies against human opponents. This global connectivity creates a dynamic community where players continuously improve through competition.</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Training modes are also a key part of many boxing online experiences. These modes allow users to practice punches, improve timing, and learn defensive tactics before entering competitive matches. This gradual learning curve makes the games engaging for both beginners and experienced players.</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Beyond entertainment, boxing online also introduces new audiences to the sport itself. By simulating real techniques and match strategies, it helps users understand the fundamentals of boxing, potentially sparking interest in real-world training and fitness.</w:t>
      </w:r>
    </w:p>
    <w:p w:rsidR="004F15FE" w:rsidRPr="004F15FE" w:rsidRDefault="004F15FE" w:rsidP="004F15FE">
      <w:pPr>
        <w:spacing w:before="100" w:beforeAutospacing="1" w:after="100" w:afterAutospacing="1" w:line="240" w:lineRule="auto"/>
        <w:rPr>
          <w:rFonts w:ascii="Times New Roman" w:eastAsia="Times New Roman" w:hAnsi="Times New Roman" w:cs="Times New Roman"/>
          <w:sz w:val="24"/>
          <w:szCs w:val="24"/>
        </w:rPr>
      </w:pPr>
      <w:r w:rsidRPr="004F15FE">
        <w:rPr>
          <w:rFonts w:ascii="Times New Roman" w:eastAsia="Times New Roman" w:hAnsi="Times New Roman" w:cs="Times New Roman"/>
          <w:sz w:val="24"/>
          <w:szCs w:val="24"/>
        </w:rPr>
        <w:t>Overall, boxing online combines sport, technology, and entertainment into a single interactive experience. It continues to grow as developers enhance realism and connectivity, making it a popular choice for those who enjoy competitive and action-packed digital gameplay.</w:t>
      </w:r>
    </w:p>
    <w:p w:rsidR="00F25979" w:rsidRDefault="00F25979"/>
    <w:sectPr w:rsidR="00F259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5FE"/>
    <w:rsid w:val="004F15FE"/>
    <w:rsid w:val="00F25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F15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15F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15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15F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F15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15F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F15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F15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omuay.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2026-05-06T11:06:00Z</dcterms:created>
  <dcterms:modified xsi:type="dcterms:W3CDTF">2026-05-06T11:06:00Z</dcterms:modified>
</cp:coreProperties>
</file>