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22BE" w14:textId="6A52FA44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 xml:space="preserve">Building a Smarter Paid Search Strategy </w:t>
      </w:r>
      <w:proofErr w:type="gramStart"/>
      <w:r w:rsidRPr="009741DC">
        <w:rPr>
          <w:b/>
          <w:bCs/>
        </w:rPr>
        <w:t>With</w:t>
      </w:r>
      <w:proofErr w:type="gramEnd"/>
      <w:r w:rsidRPr="009741DC">
        <w:rPr>
          <w:b/>
          <w:bCs/>
        </w:rPr>
        <w:t xml:space="preserve"> Professional Campaign Management</w:t>
      </w:r>
    </w:p>
    <w:p w14:paraId="4ACABC99" w14:textId="75491E81" w:rsidR="00B35A62" w:rsidRPr="009741DC" w:rsidRDefault="00B35A62" w:rsidP="00B35A62">
      <w:r w:rsidRPr="009741DC">
        <w:t xml:space="preserve">Paid search can generate valuable customer enquiries quickly, but successful advertising requires much more than choosing a few keywords. Effective </w:t>
      </w:r>
      <w:hyperlink r:id="rId4" w:history="1">
        <w:r w:rsidRPr="00446D52">
          <w:rPr>
            <w:rStyle w:val="Hyperlink"/>
            <w:b/>
            <w:bCs/>
          </w:rPr>
          <w:t>google ads management Toronto</w:t>
        </w:r>
      </w:hyperlink>
      <w:r w:rsidRPr="009741DC">
        <w:t xml:space="preserve"> businesses depend on involves structured campaigns, accurate tracking, careful targeting, and constant refinement.</w:t>
      </w:r>
    </w:p>
    <w:p w14:paraId="5EB210DF" w14:textId="0F72664F" w:rsidR="00B35A62" w:rsidRPr="009741DC" w:rsidRDefault="00B35A62" w:rsidP="00B35A62">
      <w:r w:rsidRPr="009741DC">
        <w:t xml:space="preserve">At the same time, an experienced </w:t>
      </w:r>
      <w:hyperlink r:id="rId5" w:history="1">
        <w:r w:rsidRPr="00446D52">
          <w:rPr>
            <w:rStyle w:val="Hyperlink"/>
            <w:b/>
            <w:bCs/>
          </w:rPr>
          <w:t>google ads specialist Toronto</w:t>
        </w:r>
      </w:hyperlink>
      <w:r w:rsidRPr="009741DC">
        <w:t xml:space="preserve"> advertisers work with should understand how individual campaign decisions connect to broader business objectives. This strategic perspective helps transform advertising data into meaningful improvements.</w:t>
      </w:r>
    </w:p>
    <w:p w14:paraId="703E2C4D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Start With Clear Campaign Objectives</w:t>
      </w:r>
    </w:p>
    <w:p w14:paraId="1C367864" w14:textId="77777777" w:rsidR="00B35A62" w:rsidRPr="009741DC" w:rsidRDefault="00B35A62" w:rsidP="00B35A62">
      <w:r w:rsidRPr="009741DC">
        <w:t>Every paid search strategy should begin with a specific goal.</w:t>
      </w:r>
    </w:p>
    <w:p w14:paraId="70B555E3" w14:textId="77777777" w:rsidR="00B35A62" w:rsidRPr="009741DC" w:rsidRDefault="00B35A62" w:rsidP="00B35A62">
      <w:r w:rsidRPr="009741DC">
        <w:t>Some businesses want phone enquiries, while others prioritize appointments, online submissions, purchases, or qualified leads. Without a clear conversion objective, optimization becomes difficult because there is no reliable way to distinguish useful traffic from unproductive clicks.</w:t>
      </w:r>
    </w:p>
    <w:p w14:paraId="77ACE331" w14:textId="77777777" w:rsidR="00B35A62" w:rsidRPr="009741DC" w:rsidRDefault="00B35A62" w:rsidP="00B35A62">
      <w:r w:rsidRPr="009741DC">
        <w:t xml:space="preserve">Strong </w:t>
      </w:r>
      <w:r w:rsidRPr="009741DC">
        <w:rPr>
          <w:b/>
          <w:bCs/>
        </w:rPr>
        <w:t>google ads management Toronto</w:t>
      </w:r>
      <w:r w:rsidRPr="009741DC">
        <w:t xml:space="preserve"> campaigns define these outcomes before expanding keyword lists or increasing traffic.</w:t>
      </w:r>
    </w:p>
    <w:p w14:paraId="3E94C736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Match Campaigns to Search Intent</w:t>
      </w:r>
    </w:p>
    <w:p w14:paraId="6CAB388F" w14:textId="77777777" w:rsidR="00B35A62" w:rsidRPr="009741DC" w:rsidRDefault="00B35A62" w:rsidP="00B35A62">
      <w:r w:rsidRPr="009741DC">
        <w:t>Search intent describes what a person is trying to accomplish when entering a query.</w:t>
      </w:r>
    </w:p>
    <w:p w14:paraId="7FA5ACE6" w14:textId="77777777" w:rsidR="00B35A62" w:rsidRPr="009741DC" w:rsidRDefault="00B35A62" w:rsidP="00B35A62">
      <w:r w:rsidRPr="009741DC">
        <w:t xml:space="preserve">Someone researching a topic may not be ready to contact a business, while another person using highly specific commercial language could be close to </w:t>
      </w:r>
      <w:proofErr w:type="gramStart"/>
      <w:r w:rsidRPr="009741DC">
        <w:t>making a decision</w:t>
      </w:r>
      <w:proofErr w:type="gramEnd"/>
      <w:r w:rsidRPr="009741DC">
        <w:t>.</w:t>
      </w:r>
    </w:p>
    <w:p w14:paraId="11E6E393" w14:textId="77777777" w:rsidR="00B35A62" w:rsidRPr="009741DC" w:rsidRDefault="00B35A62" w:rsidP="00B35A62">
      <w:r w:rsidRPr="009741DC">
        <w:t xml:space="preserve">A skilled </w:t>
      </w:r>
      <w:r w:rsidRPr="009741DC">
        <w:rPr>
          <w:b/>
          <w:bCs/>
        </w:rPr>
        <w:t>google ads specialist Toronto</w:t>
      </w:r>
      <w:r w:rsidRPr="009741DC">
        <w:t xml:space="preserve"> professional can separate these stages and prioritize keywords that align with business goals.</w:t>
      </w:r>
    </w:p>
    <w:p w14:paraId="61B54728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Build Campaign Structure Carefully</w:t>
      </w:r>
    </w:p>
    <w:p w14:paraId="0277B1B0" w14:textId="77777777" w:rsidR="00B35A62" w:rsidRPr="009741DC" w:rsidRDefault="00B35A62" w:rsidP="00B35A62">
      <w:r w:rsidRPr="009741DC">
        <w:t>Organization affects both management efficiency and advertisement relevance.</w:t>
      </w:r>
    </w:p>
    <w:p w14:paraId="44E84C7B" w14:textId="77777777" w:rsidR="00B35A62" w:rsidRPr="009741DC" w:rsidRDefault="00B35A62" w:rsidP="00B35A62">
      <w:r w:rsidRPr="009741DC">
        <w:t>Campaigns should typically group similar services, themes, or customer needs together. This makes it easier to create advertisements that directly match what people are searching for.</w:t>
      </w:r>
    </w:p>
    <w:p w14:paraId="1ECAF696" w14:textId="77777777" w:rsidR="00B35A62" w:rsidRPr="009741DC" w:rsidRDefault="00B35A62" w:rsidP="00B35A62">
      <w:r w:rsidRPr="009741DC">
        <w:t>Poorly structured accounts often combine unrelated keywords, producing generic ads and confusing performance data.</w:t>
      </w:r>
    </w:p>
    <w:p w14:paraId="6B62922F" w14:textId="77777777" w:rsidR="00B35A62" w:rsidRPr="009741DC" w:rsidRDefault="00B35A62" w:rsidP="00B35A62">
      <w:r w:rsidRPr="009741DC">
        <w:t xml:space="preserve">Effective </w:t>
      </w:r>
      <w:r w:rsidRPr="009741DC">
        <w:rPr>
          <w:b/>
          <w:bCs/>
        </w:rPr>
        <w:t>google ads management Toronto</w:t>
      </w:r>
      <w:r w:rsidRPr="009741DC">
        <w:t xml:space="preserve"> should maintain clear boundaries between campaign themes.</w:t>
      </w:r>
    </w:p>
    <w:p w14:paraId="3F8F1008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Avoid Excessively Broad Targeting</w:t>
      </w:r>
    </w:p>
    <w:p w14:paraId="6E66DF97" w14:textId="77777777" w:rsidR="00B35A62" w:rsidRPr="009741DC" w:rsidRDefault="00B35A62" w:rsidP="00B35A62">
      <w:r w:rsidRPr="009741DC">
        <w:lastRenderedPageBreak/>
        <w:t>Broad targeting can expose advertisements to a large audience, but larger reach does not automatically mean better performance.</w:t>
      </w:r>
    </w:p>
    <w:p w14:paraId="7B9C9824" w14:textId="77777777" w:rsidR="00B35A62" w:rsidRPr="009741DC" w:rsidRDefault="00B35A62" w:rsidP="00B35A62">
      <w:r w:rsidRPr="009741DC">
        <w:t>Careful use of keyword match types, negative keywords, location settings, and audience signals helps improve traffic quality.</w:t>
      </w:r>
    </w:p>
    <w:p w14:paraId="418599AF" w14:textId="77777777" w:rsidR="00B35A62" w:rsidRPr="009741DC" w:rsidRDefault="00B35A62" w:rsidP="00B35A62">
      <w:r w:rsidRPr="009741DC">
        <w:t xml:space="preserve">A </w:t>
      </w:r>
      <w:r w:rsidRPr="009741DC">
        <w:rPr>
          <w:b/>
          <w:bCs/>
        </w:rPr>
        <w:t>google ads specialist Toronto</w:t>
      </w:r>
      <w:r w:rsidRPr="009741DC">
        <w:t xml:space="preserve"> should frequently review the actual search phrases triggering advertisements. Search-term analysis often reveals opportunities to eliminate irrelevant traffic and discover useful new keywords.</w:t>
      </w:r>
    </w:p>
    <w:p w14:paraId="3D65AB1C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Improve Advertisement Relevance</w:t>
      </w:r>
    </w:p>
    <w:p w14:paraId="00623787" w14:textId="77777777" w:rsidR="00B35A62" w:rsidRPr="009741DC" w:rsidRDefault="00B35A62" w:rsidP="00B35A62">
      <w:r w:rsidRPr="009741DC">
        <w:t>Successful advertisements answer the searcher's immediate question: "Is this relevant to what I need?"</w:t>
      </w:r>
    </w:p>
    <w:p w14:paraId="52F8EE2A" w14:textId="77777777" w:rsidR="00B35A62" w:rsidRPr="009741DC" w:rsidRDefault="00B35A62" w:rsidP="00B35A62">
      <w:r w:rsidRPr="009741DC">
        <w:t>Headlines should connect naturally with search intent, while descriptions can communicate benefits, qualifications, availability, or a clear next step.</w:t>
      </w:r>
    </w:p>
    <w:p w14:paraId="32D59CF9" w14:textId="77777777" w:rsidR="00B35A62" w:rsidRPr="009741DC" w:rsidRDefault="00B35A62" w:rsidP="00B35A62">
      <w:r w:rsidRPr="009741DC">
        <w:t>Advertisements should remain concise rather than trying to communicate everything at once.</w:t>
      </w:r>
    </w:p>
    <w:p w14:paraId="47F3CAE8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Test Instead of Guessing</w:t>
      </w:r>
    </w:p>
    <w:p w14:paraId="6EBC06F0" w14:textId="77777777" w:rsidR="00B35A62" w:rsidRPr="009741DC" w:rsidRDefault="00B35A62" w:rsidP="00B35A62">
      <w:r w:rsidRPr="009741DC">
        <w:t>Even experienced marketers cannot always predict which message will perform best.</w:t>
      </w:r>
    </w:p>
    <w:p w14:paraId="3E630B2A" w14:textId="77777777" w:rsidR="00B35A62" w:rsidRPr="009741DC" w:rsidRDefault="00B35A62" w:rsidP="00B35A62">
      <w:r w:rsidRPr="009741DC">
        <w:t>Testing different headlines, descriptions, calls to action, and campaign structures provides evidence about user preferences.</w:t>
      </w:r>
    </w:p>
    <w:p w14:paraId="78B02C56" w14:textId="77777777" w:rsidR="00B35A62" w:rsidRPr="009741DC" w:rsidRDefault="00B35A62" w:rsidP="00B35A62">
      <w:r w:rsidRPr="009741DC">
        <w:t xml:space="preserve">Professional </w:t>
      </w:r>
      <w:r w:rsidRPr="009741DC">
        <w:rPr>
          <w:b/>
          <w:bCs/>
        </w:rPr>
        <w:t>google ads management Toronto</w:t>
      </w:r>
      <w:r w:rsidRPr="009741DC">
        <w:t xml:space="preserve"> involves using these results to improve future decisions rather than repeatedly changing campaigns based on instinct.</w:t>
      </w:r>
    </w:p>
    <w:p w14:paraId="19A1D688" w14:textId="77777777" w:rsidR="00B35A62" w:rsidRPr="009741DC" w:rsidRDefault="00B35A62" w:rsidP="00B35A62">
      <w:r w:rsidRPr="009741DC">
        <w:t xml:space="preserve">A knowledgeable </w:t>
      </w:r>
      <w:r w:rsidRPr="009741DC">
        <w:rPr>
          <w:b/>
          <w:bCs/>
        </w:rPr>
        <w:t>google ads specialist Toronto</w:t>
      </w:r>
      <w:r w:rsidRPr="009741DC">
        <w:t xml:space="preserve"> should interpret test results within the larger context of conversion volume and traffic quality.</w:t>
      </w:r>
    </w:p>
    <w:p w14:paraId="70AFD979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Make Conversion Tracking Reliable</w:t>
      </w:r>
    </w:p>
    <w:p w14:paraId="2536EE65" w14:textId="77777777" w:rsidR="00B35A62" w:rsidRPr="009741DC" w:rsidRDefault="00B35A62" w:rsidP="00B35A62">
      <w:r w:rsidRPr="009741DC">
        <w:t>Advertising platforms provide large amounts of information, but that information is valuable only when tracking is properly configured.</w:t>
      </w:r>
    </w:p>
    <w:p w14:paraId="476460D9" w14:textId="77777777" w:rsidR="00B35A62" w:rsidRPr="009741DC" w:rsidRDefault="00B35A62" w:rsidP="00B35A62">
      <w:r w:rsidRPr="009741DC">
        <w:t>Businesses should identify meaningful actions and measure them consistently. Depending on the business model, these could include calls, completed forms, purchases, appointment requests, or other high-value interactions.</w:t>
      </w:r>
    </w:p>
    <w:p w14:paraId="70E43B99" w14:textId="77777777" w:rsidR="00B35A62" w:rsidRPr="009741DC" w:rsidRDefault="00B35A62" w:rsidP="00B35A62">
      <w:r w:rsidRPr="009741DC">
        <w:t xml:space="preserve">Accurate measurement allows </w:t>
      </w:r>
      <w:r w:rsidRPr="009741DC">
        <w:rPr>
          <w:b/>
          <w:bCs/>
        </w:rPr>
        <w:t>google ads management Toronto</w:t>
      </w:r>
      <w:r w:rsidRPr="009741DC">
        <w:t xml:space="preserve"> campaigns to optimize toward actual results instead of superficial engagement.</w:t>
      </w:r>
    </w:p>
    <w:p w14:paraId="7ECF4374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Understand Lead Quality</w:t>
      </w:r>
    </w:p>
    <w:p w14:paraId="705BC87A" w14:textId="77777777" w:rsidR="00B35A62" w:rsidRPr="009741DC" w:rsidRDefault="00B35A62" w:rsidP="00B35A62">
      <w:r w:rsidRPr="009741DC">
        <w:t>Two campaigns can generate the same number of conversions but produce completely different business outcomes.</w:t>
      </w:r>
    </w:p>
    <w:p w14:paraId="0C26DC98" w14:textId="77777777" w:rsidR="00B35A62" w:rsidRPr="009741DC" w:rsidRDefault="00B35A62" w:rsidP="00B35A62">
      <w:r w:rsidRPr="009741DC">
        <w:lastRenderedPageBreak/>
        <w:t>For example, one campaign might generate numerous low-intent enquiries, while another produces fewer but more valuable prospects.</w:t>
      </w:r>
    </w:p>
    <w:p w14:paraId="49E978D4" w14:textId="77777777" w:rsidR="00B35A62" w:rsidRPr="009741DC" w:rsidRDefault="00B35A62" w:rsidP="00B35A62">
      <w:r w:rsidRPr="009741DC">
        <w:t xml:space="preserve">A thoughtful </w:t>
      </w:r>
      <w:r w:rsidRPr="009741DC">
        <w:rPr>
          <w:b/>
          <w:bCs/>
        </w:rPr>
        <w:t>google ads specialist Toronto</w:t>
      </w:r>
      <w:r w:rsidRPr="009741DC">
        <w:t xml:space="preserve"> considers quality alongside quantity. Feedback from sales or customer-facing teams can help advertising decisions become more accurate.</w:t>
      </w:r>
    </w:p>
    <w:p w14:paraId="1CCD2D0B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Review Performance Continuously</w:t>
      </w:r>
    </w:p>
    <w:p w14:paraId="0645B22D" w14:textId="77777777" w:rsidR="00B35A62" w:rsidRPr="009741DC" w:rsidRDefault="00B35A62" w:rsidP="00B35A62">
      <w:r w:rsidRPr="009741DC">
        <w:t>Paid search is not a one-time setup project.</w:t>
      </w:r>
    </w:p>
    <w:p w14:paraId="3AD11E26" w14:textId="77777777" w:rsidR="00B35A62" w:rsidRPr="009741DC" w:rsidRDefault="00B35A62" w:rsidP="00B35A62">
      <w:r w:rsidRPr="009741DC">
        <w:t>Competition changes. Search patterns evolve. Customer demand fluctuates. Campaigns need ongoing reviews to remain relevant.</w:t>
      </w:r>
    </w:p>
    <w:p w14:paraId="037E5B52" w14:textId="77777777" w:rsidR="00B35A62" w:rsidRPr="009741DC" w:rsidRDefault="00B35A62" w:rsidP="00B35A62">
      <w:r w:rsidRPr="009741DC">
        <w:t xml:space="preserve">Professional </w:t>
      </w:r>
      <w:r w:rsidRPr="009741DC">
        <w:rPr>
          <w:b/>
          <w:bCs/>
        </w:rPr>
        <w:t>google ads management Toronto</w:t>
      </w:r>
      <w:r w:rsidRPr="009741DC">
        <w:t xml:space="preserve"> may involve adjusting keyword priorities, geographic targeting, device strategies, advertising copy, and landing pages.</w:t>
      </w:r>
    </w:p>
    <w:p w14:paraId="2181FF28" w14:textId="77777777" w:rsidR="00B35A62" w:rsidRPr="009741DC" w:rsidRDefault="00B35A62" w:rsidP="00B35A62">
      <w:r w:rsidRPr="009741DC">
        <w:t>Regular analysis also helps identify declining performance before it becomes a larger problem.</w:t>
      </w:r>
    </w:p>
    <w:p w14:paraId="13265503" w14:textId="77777777" w:rsidR="00B35A62" w:rsidRPr="009741DC" w:rsidRDefault="00B35A62" w:rsidP="00B35A62">
      <w:pPr>
        <w:rPr>
          <w:b/>
          <w:bCs/>
        </w:rPr>
      </w:pPr>
      <w:r w:rsidRPr="009741DC">
        <w:rPr>
          <w:b/>
          <w:bCs/>
        </w:rPr>
        <w:t>Conclusion</w:t>
      </w:r>
    </w:p>
    <w:p w14:paraId="4097FF66" w14:textId="77777777" w:rsidR="00B35A62" w:rsidRPr="009741DC" w:rsidRDefault="00B35A62" w:rsidP="00B35A62">
      <w:r w:rsidRPr="009741DC">
        <w:t>Effective paid advertising depends on disciplined management rather than constant spending. Businesses need clear objectives, focused targeting, relevant advertisements, dependable tracking, and repeated testing.</w:t>
      </w:r>
    </w:p>
    <w:p w14:paraId="222DC572" w14:textId="77777777" w:rsidR="00B35A62" w:rsidRPr="009741DC" w:rsidRDefault="00B35A62" w:rsidP="00B35A62">
      <w:r w:rsidRPr="009741DC">
        <w:t xml:space="preserve">Working with a </w:t>
      </w:r>
      <w:r w:rsidRPr="009741DC">
        <w:rPr>
          <w:b/>
          <w:bCs/>
        </w:rPr>
        <w:t>google ads specialist Toronto</w:t>
      </w:r>
      <w:r w:rsidRPr="009741DC">
        <w:t xml:space="preserve"> can bring deeper expertise to these decisions, while structured </w:t>
      </w:r>
      <w:r w:rsidRPr="009741DC">
        <w:rPr>
          <w:b/>
          <w:bCs/>
        </w:rPr>
        <w:t>google ads management Toronto</w:t>
      </w:r>
      <w:r w:rsidRPr="009741DC">
        <w:t xml:space="preserve"> creates the framework needed for long-term improvement.</w:t>
      </w:r>
    </w:p>
    <w:p w14:paraId="50FC74A3" w14:textId="77777777" w:rsidR="00B35A62" w:rsidRPr="009741DC" w:rsidRDefault="00B35A62" w:rsidP="00B35A62">
      <w:r w:rsidRPr="009741DC">
        <w:t>When every campaign change is connected to search intent and measurable business outcomes, paid search becomes easier to evaluate, refine, and scale responsibly.</w:t>
      </w:r>
    </w:p>
    <w:p w14:paraId="7F83871E" w14:textId="77777777" w:rsidR="001205C6" w:rsidRDefault="001205C6"/>
    <w:sectPr w:rsidR="001205C6" w:rsidSect="00446D52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62"/>
    <w:rsid w:val="001205C6"/>
    <w:rsid w:val="002C5ED7"/>
    <w:rsid w:val="00446D52"/>
    <w:rsid w:val="00674F37"/>
    <w:rsid w:val="009175CC"/>
    <w:rsid w:val="00B3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8B57B"/>
  <w15:chartTrackingRefBased/>
  <w15:docId w15:val="{132ED2F4-80EE-4336-AD2E-F68E1A6E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A62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A6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A6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A62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35A6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35A6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35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A62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A62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A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D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ps.app.goo.gl/pECdEYjxDtkFPMkU8" TargetMode="External"/><Relationship Id="rId4" Type="http://schemas.openxmlformats.org/officeDocument/2006/relationships/hyperlink" Target="https://mediaforce.ca/google-a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2026-08-17T09:17:00Z</dcterms:created>
  <dcterms:modified xsi:type="dcterms:W3CDTF">2026-08-17T09:17:00Z</dcterms:modified>
</cp:coreProperties>
</file>